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BD1" w:rsidRDefault="00853BD1" w:rsidP="00FC5FB1">
      <w:pPr>
        <w:pStyle w:val="ListParagraph"/>
        <w:spacing w:line="276" w:lineRule="auto"/>
        <w:ind w:left="-90" w:right="-270" w:firstLine="360"/>
        <w:jc w:val="right"/>
        <w:rPr>
          <w:rFonts w:ascii="Sylfaen" w:hAnsi="Sylfaen"/>
          <w:sz w:val="24"/>
          <w:szCs w:val="24"/>
          <w:lang w:val="ka-GE"/>
        </w:rPr>
      </w:pPr>
      <w:r w:rsidRPr="00E66070">
        <w:rPr>
          <w:rFonts w:ascii="Sylfaen" w:hAnsi="Sylfaen"/>
          <w:sz w:val="24"/>
          <w:szCs w:val="24"/>
          <w:lang w:val="ka-GE"/>
        </w:rPr>
        <w:t xml:space="preserve"> თინა იველაშვილი</w:t>
      </w:r>
    </w:p>
    <w:p w:rsidR="00853BD1" w:rsidRPr="00E66070" w:rsidRDefault="00853BD1" w:rsidP="00FC5FB1">
      <w:pPr>
        <w:pStyle w:val="ListParagraph"/>
        <w:spacing w:line="276" w:lineRule="auto"/>
        <w:ind w:left="-90" w:right="-270" w:firstLine="360"/>
        <w:jc w:val="right"/>
        <w:rPr>
          <w:rFonts w:ascii="Sylfaen" w:hAnsi="Sylfaen"/>
          <w:sz w:val="24"/>
          <w:szCs w:val="24"/>
          <w:lang w:val="ka-GE"/>
        </w:rPr>
      </w:pPr>
      <w:r w:rsidRPr="00E66070">
        <w:rPr>
          <w:rFonts w:ascii="Sylfaen" w:hAnsi="Sylfaen"/>
          <w:sz w:val="24"/>
          <w:szCs w:val="24"/>
          <w:lang w:val="ka-GE"/>
        </w:rPr>
        <w:t>სამცხე-ჯავახეთის სახელმწიფო უნივერსიტეტი</w:t>
      </w:r>
    </w:p>
    <w:p w:rsidR="00853BD1" w:rsidRPr="00853BD1" w:rsidRDefault="00853BD1" w:rsidP="00FC5FB1">
      <w:pPr>
        <w:pStyle w:val="ListParagraph"/>
        <w:spacing w:line="276" w:lineRule="auto"/>
        <w:ind w:left="-90" w:right="-270" w:firstLine="360"/>
        <w:jc w:val="right"/>
        <w:rPr>
          <w:rFonts w:ascii="Sylfaen" w:hAnsi="Sylfaen"/>
          <w:b/>
          <w:sz w:val="24"/>
          <w:szCs w:val="24"/>
          <w:lang w:val="ka-GE"/>
        </w:rPr>
      </w:pPr>
      <w:r w:rsidRPr="00E66070">
        <w:rPr>
          <w:rFonts w:ascii="Sylfaen" w:hAnsi="Sylfaen"/>
          <w:b/>
          <w:sz w:val="24"/>
          <w:szCs w:val="24"/>
          <w:lang w:val="ka-GE"/>
        </w:rPr>
        <w:t>ელფოსტა:</w:t>
      </w:r>
      <w:hyperlink r:id="rId8" w:history="1">
        <w:r w:rsidRPr="00853BD1">
          <w:rPr>
            <w:rStyle w:val="Hyperlink"/>
            <w:rFonts w:ascii="Sylfaen" w:hAnsi="Sylfaen"/>
            <w:b/>
            <w:sz w:val="24"/>
            <w:szCs w:val="24"/>
            <w:lang w:val="ka-GE"/>
          </w:rPr>
          <w:t>tinaivelashvili@mail.ru</w:t>
        </w:r>
      </w:hyperlink>
      <w:r>
        <w:rPr>
          <w:rFonts w:ascii="Sylfaen" w:hAnsi="Sylfaen"/>
          <w:lang w:val="ka-GE"/>
        </w:rPr>
        <w:t xml:space="preserve"> </w:t>
      </w:r>
      <w:r w:rsidRPr="00E66070">
        <w:rPr>
          <w:rFonts w:ascii="Sylfaen" w:hAnsi="Sylfaen"/>
          <w:b/>
          <w:sz w:val="24"/>
          <w:szCs w:val="24"/>
          <w:lang w:val="ka-GE"/>
        </w:rPr>
        <w:t>ტელ:</w:t>
      </w:r>
      <w:r w:rsidRPr="00853BD1">
        <w:rPr>
          <w:rFonts w:ascii="Sylfaen" w:hAnsi="Sylfaen"/>
          <w:b/>
          <w:sz w:val="24"/>
          <w:szCs w:val="24"/>
          <w:lang w:val="ka-GE"/>
        </w:rPr>
        <w:t>599946279</w:t>
      </w:r>
    </w:p>
    <w:p w:rsidR="00853BD1" w:rsidRDefault="00853BD1" w:rsidP="00FC5FB1">
      <w:pPr>
        <w:pStyle w:val="ListParagraph"/>
        <w:spacing w:line="276" w:lineRule="auto"/>
        <w:ind w:left="-90" w:right="-270" w:firstLine="360"/>
        <w:jc w:val="center"/>
        <w:rPr>
          <w:rFonts w:ascii="Sylfaen" w:hAnsi="Sylfaen"/>
          <w:b/>
          <w:sz w:val="28"/>
          <w:szCs w:val="28"/>
          <w:lang w:val="ka-GE"/>
        </w:rPr>
      </w:pPr>
    </w:p>
    <w:p w:rsidR="00853BD1" w:rsidRPr="003A5545" w:rsidRDefault="00853BD1" w:rsidP="00FC5FB1">
      <w:pPr>
        <w:pStyle w:val="ListParagraph"/>
        <w:spacing w:line="276" w:lineRule="auto"/>
        <w:ind w:left="-90" w:right="-270" w:firstLine="360"/>
        <w:jc w:val="center"/>
        <w:rPr>
          <w:rFonts w:ascii="Sylfaen" w:hAnsi="Sylfaen"/>
          <w:b/>
          <w:sz w:val="24"/>
          <w:szCs w:val="24"/>
          <w:lang w:val="ka-GE"/>
        </w:rPr>
      </w:pPr>
      <w:r w:rsidRPr="003A5545">
        <w:rPr>
          <w:rFonts w:ascii="Sylfaen" w:hAnsi="Sylfaen"/>
          <w:b/>
          <w:sz w:val="24"/>
          <w:szCs w:val="24"/>
          <w:lang w:val="ka-GE"/>
        </w:rPr>
        <w:t>მესხური საოჯახო ნივთი ფეშხუმი</w:t>
      </w:r>
    </w:p>
    <w:p w:rsidR="00853BD1" w:rsidRPr="003A5545" w:rsidRDefault="00853BD1" w:rsidP="00FC5FB1">
      <w:pPr>
        <w:pStyle w:val="ListParagraph"/>
        <w:spacing w:line="276" w:lineRule="auto"/>
        <w:ind w:left="-90" w:right="-270" w:firstLine="360"/>
        <w:jc w:val="center"/>
        <w:rPr>
          <w:rFonts w:ascii="Sylfaen" w:hAnsi="Sylfaen"/>
          <w:b/>
          <w:sz w:val="24"/>
          <w:szCs w:val="24"/>
          <w:lang w:val="ka-GE"/>
        </w:rPr>
      </w:pPr>
      <w:r w:rsidRPr="003A5545">
        <w:rPr>
          <w:rFonts w:ascii="Sylfaen" w:hAnsi="Sylfaen"/>
          <w:b/>
          <w:sz w:val="24"/>
          <w:szCs w:val="24"/>
          <w:lang w:val="ka-GE"/>
        </w:rPr>
        <w:t>Meskhetian househeld item Peshkhumi</w:t>
      </w:r>
    </w:p>
    <w:p w:rsidR="00853BD1" w:rsidRPr="00AA64A3" w:rsidRDefault="00853BD1" w:rsidP="00FC5FB1">
      <w:pPr>
        <w:pStyle w:val="NormalWeb"/>
        <w:shd w:val="clear" w:color="auto" w:fill="FFFFFF"/>
        <w:spacing w:before="0" w:beforeAutospacing="0" w:after="0" w:afterAutospacing="0" w:line="276" w:lineRule="auto"/>
        <w:ind w:left="-90" w:right="-270" w:firstLine="360"/>
        <w:jc w:val="both"/>
        <w:textAlignment w:val="baseline"/>
        <w:rPr>
          <w:rFonts w:ascii="Sylfaen" w:hAnsi="Sylfaen" w:cs="Sylfaen"/>
          <w:bCs/>
          <w:spacing w:val="-15"/>
          <w:kern w:val="36"/>
          <w:sz w:val="22"/>
          <w:szCs w:val="22"/>
          <w:lang w:val="ka-GE"/>
        </w:rPr>
      </w:pPr>
      <w:r w:rsidRPr="009C34E4">
        <w:rPr>
          <w:rFonts w:ascii="Sylfaen" w:hAnsi="Sylfaen"/>
          <w:b/>
          <w:sz w:val="22"/>
          <w:szCs w:val="22"/>
          <w:lang w:val="ka-GE"/>
        </w:rPr>
        <w:t>მოკლე შინაარსი</w:t>
      </w:r>
      <w:r w:rsidRPr="00AA64A3">
        <w:rPr>
          <w:rFonts w:ascii="Sylfaen" w:hAnsi="Sylfaen"/>
          <w:sz w:val="22"/>
          <w:szCs w:val="22"/>
          <w:lang w:val="ka-GE"/>
        </w:rPr>
        <w:t xml:space="preserve">.  </w:t>
      </w:r>
      <w:r w:rsidRPr="00AA64A3">
        <w:rPr>
          <w:rFonts w:ascii="Sylfaen" w:hAnsi="Sylfaen" w:cs="Arial"/>
          <w:color w:val="000000"/>
          <w:sz w:val="22"/>
          <w:szCs w:val="22"/>
          <w:shd w:val="clear" w:color="auto" w:fill="FEFEFF"/>
          <w:lang w:val="ka-GE"/>
        </w:rPr>
        <w:t xml:space="preserve">ქართული პურობისათვის განკუთვნილი იყო საგანგებო მრგვალი ფორმის სატრაპეზო მაგიდები სათანადო აღჭურვილობებით, რომელთა სახელწოდებებიც წერილობით წყაროებში ნაირგვარი ტერმინოლოგიითა ცნობილი (ფეშხუმი, ტაბლა, ტრაპეზი, ტაბაკი, ლანკანი, ხონჩა,  სუფრა და ა. </w:t>
      </w:r>
      <w:r w:rsidRPr="00AA64A3">
        <w:rPr>
          <w:rFonts w:ascii="Sylfaen" w:hAnsi="Sylfaen" w:cs="Arial"/>
          <w:sz w:val="22"/>
          <w:szCs w:val="22"/>
          <w:shd w:val="clear" w:color="auto" w:fill="FEFEFF"/>
          <w:lang w:val="ka-GE"/>
        </w:rPr>
        <w:t>შ.).</w:t>
      </w:r>
      <w:r w:rsidRPr="00AA64A3">
        <w:rPr>
          <w:rFonts w:ascii="Sylfaen" w:hAnsi="Sylfaen"/>
          <w:sz w:val="22"/>
          <w:szCs w:val="22"/>
          <w:lang w:val="ka-GE"/>
        </w:rPr>
        <w:t xml:space="preserve"> </w:t>
      </w:r>
      <w:r w:rsidRPr="00AA64A3">
        <w:rPr>
          <w:rFonts w:ascii="Sylfaen" w:hAnsi="Sylfaen" w:cs="Sylfaen"/>
          <w:sz w:val="22"/>
          <w:szCs w:val="22"/>
          <w:shd w:val="clear" w:color="auto" w:fill="FFFFFF"/>
          <w:lang w:val="ka-GE"/>
        </w:rPr>
        <w:t xml:space="preserve">სამხრეთ-დასავლეთ საქართველოს მთელ რიგ   რეგიონებში (შავშეთი, სამცხე-ჯავახეთი, კოლა-არტაანი, ტაო, კლარჯეთი)  საუზმის, სადილისა თუ ვახშამის სუფრა ფეხდაბალ ტაბლაზე იშლებოდა, რომელსაც მოსახლეობა დღემდე ფეშხუმის სახელით მოიხსენიებს.  </w:t>
      </w:r>
    </w:p>
    <w:p w:rsidR="00853BD1" w:rsidRPr="00AA64A3" w:rsidRDefault="00853BD1" w:rsidP="00FC5FB1">
      <w:pPr>
        <w:pStyle w:val="NormalWeb"/>
        <w:shd w:val="clear" w:color="auto" w:fill="FFFFFF"/>
        <w:spacing w:before="0" w:beforeAutospacing="0" w:after="0" w:afterAutospacing="0" w:line="276" w:lineRule="auto"/>
        <w:ind w:left="-90" w:right="-270" w:firstLine="360"/>
        <w:jc w:val="both"/>
        <w:textAlignment w:val="baseline"/>
        <w:rPr>
          <w:rFonts w:ascii="Sylfaen" w:hAnsi="Sylfaen" w:cs="Arial"/>
          <w:color w:val="000000"/>
          <w:sz w:val="22"/>
          <w:szCs w:val="22"/>
          <w:lang w:val="ka-GE"/>
        </w:rPr>
      </w:pPr>
      <w:r>
        <w:rPr>
          <w:rFonts w:ascii="Sylfaen" w:hAnsi="Sylfaen" w:cs="Arial"/>
          <w:color w:val="000000"/>
          <w:sz w:val="22"/>
          <w:szCs w:val="22"/>
          <w:lang w:val="ka-GE"/>
        </w:rPr>
        <w:t xml:space="preserve"> </w:t>
      </w:r>
      <w:r w:rsidRPr="00AA64A3">
        <w:rPr>
          <w:rFonts w:ascii="Sylfaen" w:hAnsi="Sylfaen" w:cs="Arial"/>
          <w:color w:val="000000"/>
          <w:sz w:val="22"/>
          <w:szCs w:val="22"/>
          <w:lang w:val="ka-GE"/>
        </w:rPr>
        <w:t xml:space="preserve">საინტერესოა ის გარემოება, რომ საეკლესიო ინვენტარებში იმავე სახელწოდებით მოიხსენიებენ ძვირფასი ლითონის </w:t>
      </w:r>
      <w:r w:rsidRPr="009C34E4">
        <w:rPr>
          <w:rFonts w:ascii="Sylfaen" w:hAnsi="Sylfaen" w:cs="Sylfaen"/>
          <w:color w:val="000000"/>
          <w:sz w:val="22"/>
          <w:szCs w:val="22"/>
          <w:lang w:val="ka-GE"/>
        </w:rPr>
        <w:t>სადგარიან</w:t>
      </w:r>
      <w:r w:rsidRPr="009C34E4">
        <w:rPr>
          <w:rFonts w:ascii="Arial" w:hAnsi="Arial" w:cs="Arial"/>
          <w:color w:val="000000"/>
          <w:sz w:val="22"/>
          <w:szCs w:val="22"/>
          <w:lang w:val="ka-GE"/>
        </w:rPr>
        <w:t xml:space="preserve"> </w:t>
      </w:r>
      <w:r w:rsidRPr="009C34E4">
        <w:rPr>
          <w:rFonts w:ascii="Sylfaen" w:hAnsi="Sylfaen" w:cs="Sylfaen"/>
          <w:color w:val="000000"/>
          <w:sz w:val="22"/>
          <w:szCs w:val="22"/>
          <w:lang w:val="ka-GE"/>
        </w:rPr>
        <w:t>პატარა</w:t>
      </w:r>
      <w:r w:rsidRPr="009C34E4">
        <w:rPr>
          <w:rFonts w:ascii="Arial" w:hAnsi="Arial" w:cs="Arial"/>
          <w:color w:val="000000"/>
          <w:sz w:val="22"/>
          <w:szCs w:val="22"/>
          <w:lang w:val="ka-GE"/>
        </w:rPr>
        <w:t xml:space="preserve"> </w:t>
      </w:r>
      <w:r w:rsidRPr="009C34E4">
        <w:rPr>
          <w:rFonts w:ascii="Sylfaen" w:hAnsi="Sylfaen" w:cs="Sylfaen"/>
          <w:color w:val="000000"/>
          <w:sz w:val="22"/>
          <w:szCs w:val="22"/>
          <w:lang w:val="ka-GE"/>
        </w:rPr>
        <w:t>ლანგარ</w:t>
      </w:r>
      <w:r w:rsidRPr="00AA64A3">
        <w:rPr>
          <w:rFonts w:ascii="Sylfaen" w:hAnsi="Sylfaen" w:cs="Sylfaen"/>
          <w:color w:val="000000"/>
          <w:sz w:val="22"/>
          <w:szCs w:val="22"/>
          <w:lang w:val="ka-GE"/>
        </w:rPr>
        <w:t>ს</w:t>
      </w:r>
      <w:r w:rsidRPr="009C34E4">
        <w:rPr>
          <w:rFonts w:ascii="Arial" w:hAnsi="Arial" w:cs="Arial"/>
          <w:color w:val="000000"/>
          <w:sz w:val="22"/>
          <w:szCs w:val="22"/>
          <w:lang w:val="ka-GE"/>
        </w:rPr>
        <w:t xml:space="preserve">, </w:t>
      </w:r>
      <w:r w:rsidRPr="009C34E4">
        <w:rPr>
          <w:rFonts w:ascii="Sylfaen" w:hAnsi="Sylfaen" w:cs="Sylfaen"/>
          <w:color w:val="000000"/>
          <w:sz w:val="22"/>
          <w:szCs w:val="22"/>
          <w:lang w:val="ka-GE"/>
        </w:rPr>
        <w:t>რომელზედაც</w:t>
      </w:r>
      <w:r w:rsidRPr="009C34E4">
        <w:rPr>
          <w:rFonts w:ascii="Arial" w:hAnsi="Arial" w:cs="Arial"/>
          <w:color w:val="000000"/>
          <w:sz w:val="22"/>
          <w:szCs w:val="22"/>
          <w:lang w:val="ka-GE"/>
        </w:rPr>
        <w:t xml:space="preserve"> </w:t>
      </w:r>
      <w:r w:rsidRPr="009C34E4">
        <w:rPr>
          <w:rFonts w:ascii="Sylfaen" w:hAnsi="Sylfaen" w:cs="Sylfaen"/>
          <w:color w:val="000000"/>
          <w:sz w:val="22"/>
          <w:szCs w:val="22"/>
          <w:lang w:val="ka-GE"/>
        </w:rPr>
        <w:t>ლიტურგიის</w:t>
      </w:r>
      <w:r w:rsidRPr="009C34E4">
        <w:rPr>
          <w:rFonts w:ascii="Arial" w:hAnsi="Arial" w:cs="Arial"/>
          <w:color w:val="000000"/>
          <w:sz w:val="22"/>
          <w:szCs w:val="22"/>
          <w:lang w:val="ka-GE"/>
        </w:rPr>
        <w:t xml:space="preserve"> </w:t>
      </w:r>
      <w:r w:rsidRPr="009C34E4">
        <w:rPr>
          <w:rFonts w:ascii="Sylfaen" w:hAnsi="Sylfaen" w:cs="Sylfaen"/>
          <w:color w:val="000000"/>
          <w:sz w:val="22"/>
          <w:szCs w:val="22"/>
          <w:lang w:val="ka-GE"/>
        </w:rPr>
        <w:t>დროს</w:t>
      </w:r>
      <w:r w:rsidRPr="009C34E4">
        <w:rPr>
          <w:rFonts w:ascii="Arial" w:hAnsi="Arial" w:cs="Arial"/>
          <w:color w:val="000000"/>
          <w:sz w:val="22"/>
          <w:szCs w:val="22"/>
          <w:lang w:val="ka-GE"/>
        </w:rPr>
        <w:t xml:space="preserve">  </w:t>
      </w:r>
      <w:r w:rsidRPr="009C34E4">
        <w:rPr>
          <w:rFonts w:ascii="Sylfaen" w:hAnsi="Sylfaen" w:cs="Sylfaen"/>
          <w:color w:val="000000"/>
          <w:sz w:val="22"/>
          <w:szCs w:val="22"/>
          <w:lang w:val="ka-GE"/>
        </w:rPr>
        <w:t>სეფისკვერებს</w:t>
      </w:r>
      <w:r w:rsidRPr="00AA64A3">
        <w:rPr>
          <w:rFonts w:ascii="Sylfaen" w:hAnsi="Sylfaen" w:cs="Sylfaen"/>
          <w:color w:val="000000"/>
          <w:sz w:val="22"/>
          <w:szCs w:val="22"/>
          <w:lang w:val="ka-GE"/>
        </w:rPr>
        <w:t xml:space="preserve"> კვეთენ.</w:t>
      </w:r>
    </w:p>
    <w:p w:rsidR="00853BD1" w:rsidRPr="00AA64A3" w:rsidRDefault="00853BD1" w:rsidP="00FC5FB1">
      <w:pPr>
        <w:pStyle w:val="NormalWeb"/>
        <w:shd w:val="clear" w:color="auto" w:fill="FFFFFF"/>
        <w:spacing w:before="0" w:beforeAutospacing="0" w:after="0" w:afterAutospacing="0" w:line="276" w:lineRule="auto"/>
        <w:ind w:left="-90" w:right="-270" w:firstLine="360"/>
        <w:jc w:val="both"/>
        <w:textAlignment w:val="baseline"/>
        <w:rPr>
          <w:rFonts w:ascii="Sylfaen" w:hAnsi="Sylfaen" w:cs="Arial"/>
          <w:sz w:val="22"/>
          <w:szCs w:val="22"/>
          <w:shd w:val="clear" w:color="auto" w:fill="FEFEFF"/>
          <w:lang w:val="ka-GE"/>
        </w:rPr>
      </w:pPr>
      <w:r w:rsidRPr="00AA64A3">
        <w:rPr>
          <w:rFonts w:ascii="Sylfaen" w:hAnsi="Sylfaen" w:cs="Arial"/>
          <w:color w:val="000000"/>
          <w:sz w:val="22"/>
          <w:szCs w:val="22"/>
          <w:shd w:val="clear" w:color="auto" w:fill="FEFEFF"/>
          <w:lang w:val="ka-GE"/>
        </w:rPr>
        <w:t xml:space="preserve"> </w:t>
      </w:r>
      <w:r w:rsidRPr="00AA64A3">
        <w:rPr>
          <w:rFonts w:ascii="Sylfaen" w:hAnsi="Sylfaen" w:cs="Arial"/>
          <w:sz w:val="22"/>
          <w:szCs w:val="22"/>
          <w:shd w:val="clear" w:color="auto" w:fill="FEFEFF"/>
          <w:lang w:val="ka-GE"/>
        </w:rPr>
        <w:t>სამეცნიერო ლიტერატურაში გამოთქმულია მოსაზრება, რომ იგი მნათობთა თაყვანისცემის სიმბოლურ გააზრებას უკავშირდება. ფეშხუმის მრგვალი ფორმა შეიძლება პურობის ხასიათით იყოს შეპირობებული, რო</w:t>
      </w:r>
      <w:r>
        <w:rPr>
          <w:rFonts w:ascii="Sylfaen" w:hAnsi="Sylfaen" w:cs="Arial"/>
          <w:sz w:val="22"/>
          <w:szCs w:val="22"/>
          <w:shd w:val="clear" w:color="auto" w:fill="FEFEFF"/>
          <w:lang w:val="ka-GE"/>
        </w:rPr>
        <w:t>მლის</w:t>
      </w:r>
      <w:r w:rsidRPr="00AA64A3">
        <w:rPr>
          <w:rFonts w:ascii="Sylfaen" w:hAnsi="Sylfaen" w:cs="Arial"/>
          <w:sz w:val="22"/>
          <w:szCs w:val="22"/>
          <w:shd w:val="clear" w:color="auto" w:fill="FEFEFF"/>
          <w:lang w:val="ka-GE"/>
        </w:rPr>
        <w:t xml:space="preserve"> უშუალო დანიშნულებაა თანამესუფრეთა შორის ისეთი</w:t>
      </w:r>
      <w:r>
        <w:rPr>
          <w:rFonts w:ascii="Sylfaen" w:hAnsi="Sylfaen" w:cs="Arial"/>
          <w:sz w:val="22"/>
          <w:szCs w:val="22"/>
          <w:shd w:val="clear" w:color="auto" w:fill="FEFEFF"/>
          <w:lang w:val="ka-GE"/>
        </w:rPr>
        <w:t xml:space="preserve"> ლოკალური წრე შეიქმნა</w:t>
      </w:r>
      <w:r w:rsidRPr="00AA64A3">
        <w:rPr>
          <w:rFonts w:ascii="Sylfaen" w:hAnsi="Sylfaen" w:cs="Arial"/>
          <w:sz w:val="22"/>
          <w:szCs w:val="22"/>
          <w:shd w:val="clear" w:color="auto" w:fill="FEFEFF"/>
          <w:lang w:val="ka-GE"/>
        </w:rPr>
        <w:t xml:space="preserve">ს, რომელიც მათ ერთმანეთთან დააახლოებს. </w:t>
      </w:r>
    </w:p>
    <w:p w:rsidR="00853BD1" w:rsidRDefault="00853BD1" w:rsidP="00FC5FB1">
      <w:pPr>
        <w:pStyle w:val="NormalWeb"/>
        <w:shd w:val="clear" w:color="auto" w:fill="FFFFFF"/>
        <w:spacing w:before="0" w:beforeAutospacing="0" w:after="0" w:afterAutospacing="0" w:line="276" w:lineRule="auto"/>
        <w:ind w:left="-90" w:right="-270" w:firstLine="360"/>
        <w:jc w:val="both"/>
        <w:textAlignment w:val="baseline"/>
        <w:rPr>
          <w:rFonts w:ascii="Sylfaen" w:hAnsi="Sylfaen" w:cs="Sylfaen"/>
          <w:sz w:val="22"/>
          <w:szCs w:val="22"/>
          <w:shd w:val="clear" w:color="auto" w:fill="FFFFFF"/>
          <w:lang w:val="ka-GE"/>
        </w:rPr>
      </w:pPr>
      <w:r w:rsidRPr="00AA64A3">
        <w:rPr>
          <w:rFonts w:ascii="Sylfaen" w:hAnsi="Sylfaen" w:cs="Sylfaen"/>
          <w:b/>
          <w:sz w:val="22"/>
          <w:szCs w:val="22"/>
          <w:shd w:val="clear" w:color="auto" w:fill="FFFFFF"/>
          <w:lang w:val="ka-GE"/>
        </w:rPr>
        <w:t xml:space="preserve">საკვანძო სიტყვები: </w:t>
      </w:r>
      <w:r w:rsidRPr="00AA64A3">
        <w:rPr>
          <w:rFonts w:ascii="Sylfaen" w:hAnsi="Sylfaen" w:cs="Sylfaen"/>
          <w:sz w:val="22"/>
          <w:szCs w:val="22"/>
          <w:shd w:val="clear" w:color="auto" w:fill="FFFFFF"/>
          <w:lang w:val="ka-GE"/>
        </w:rPr>
        <w:t>პურობა,</w:t>
      </w:r>
      <w:r w:rsidRPr="00AA64A3">
        <w:rPr>
          <w:rFonts w:ascii="Sylfaen" w:hAnsi="Sylfaen" w:cs="Sylfaen"/>
          <w:b/>
          <w:sz w:val="22"/>
          <w:szCs w:val="22"/>
          <w:shd w:val="clear" w:color="auto" w:fill="FFFFFF"/>
          <w:lang w:val="ka-GE"/>
        </w:rPr>
        <w:t xml:space="preserve"> </w:t>
      </w:r>
      <w:r w:rsidRPr="00AA64A3">
        <w:rPr>
          <w:rFonts w:ascii="Sylfaen" w:hAnsi="Sylfaen" w:cs="Sylfaen"/>
          <w:sz w:val="22"/>
          <w:szCs w:val="22"/>
          <w:shd w:val="clear" w:color="auto" w:fill="FFFFFF"/>
          <w:lang w:val="ka-GE"/>
        </w:rPr>
        <w:t>ფეშხუმი, ტაბლა, ცარგვალი, სიმბოლო.</w:t>
      </w:r>
    </w:p>
    <w:p w:rsidR="00853BD1" w:rsidRPr="009C34E4" w:rsidRDefault="00853BD1" w:rsidP="00FC5FB1">
      <w:pPr>
        <w:pStyle w:val="ListParagraph"/>
        <w:spacing w:line="276" w:lineRule="auto"/>
        <w:ind w:left="-90" w:right="-270" w:firstLine="360"/>
        <w:jc w:val="right"/>
        <w:rPr>
          <w:rFonts w:ascii="Times New Roman" w:hAnsi="Times New Roman"/>
          <w:sz w:val="24"/>
          <w:szCs w:val="24"/>
          <w:lang w:val="ka-GE"/>
        </w:rPr>
      </w:pPr>
      <w:r w:rsidRPr="009C34E4">
        <w:rPr>
          <w:rFonts w:ascii="Times New Roman" w:hAnsi="Times New Roman"/>
          <w:sz w:val="24"/>
          <w:szCs w:val="24"/>
          <w:lang w:val="ka-GE"/>
        </w:rPr>
        <w:t>Tina Ivelashvili</w:t>
      </w:r>
    </w:p>
    <w:p w:rsidR="00853BD1" w:rsidRPr="00DE1B78" w:rsidRDefault="00853BD1" w:rsidP="00FC5FB1">
      <w:pPr>
        <w:pStyle w:val="ListParagraph"/>
        <w:spacing w:line="276" w:lineRule="auto"/>
        <w:ind w:left="-90" w:right="-270" w:firstLine="360"/>
        <w:jc w:val="right"/>
        <w:rPr>
          <w:rFonts w:ascii="Times New Roman" w:hAnsi="Times New Roman"/>
          <w:sz w:val="24"/>
          <w:szCs w:val="24"/>
          <w:lang w:val="ka-GE"/>
        </w:rPr>
      </w:pPr>
    </w:p>
    <w:p w:rsidR="00853BD1" w:rsidRPr="009C34E4" w:rsidRDefault="00853BD1" w:rsidP="00FC5FB1">
      <w:pPr>
        <w:pStyle w:val="ListParagraph"/>
        <w:spacing w:line="276" w:lineRule="auto"/>
        <w:ind w:left="-90" w:right="-270" w:firstLine="360"/>
        <w:jc w:val="center"/>
        <w:rPr>
          <w:rFonts w:ascii="Times New Roman" w:hAnsi="Times New Roman"/>
          <w:b/>
          <w:sz w:val="24"/>
          <w:szCs w:val="24"/>
          <w:lang w:val="ka-GE"/>
        </w:rPr>
      </w:pPr>
      <w:r w:rsidRPr="00DE1B78">
        <w:rPr>
          <w:rFonts w:ascii="Times New Roman" w:hAnsi="Times New Roman"/>
          <w:b/>
          <w:sz w:val="24"/>
          <w:szCs w:val="24"/>
          <w:lang w:val="ka-GE"/>
        </w:rPr>
        <w:t>Meskhetian househeld item Peshkhu</w:t>
      </w:r>
      <w:r w:rsidRPr="009C34E4">
        <w:rPr>
          <w:rFonts w:ascii="Times New Roman" w:hAnsi="Times New Roman"/>
          <w:b/>
          <w:sz w:val="24"/>
          <w:szCs w:val="24"/>
          <w:lang w:val="ka-GE"/>
        </w:rPr>
        <w:t>mi</w:t>
      </w:r>
    </w:p>
    <w:p w:rsidR="00853BD1" w:rsidRPr="00DE1B78" w:rsidRDefault="00853BD1" w:rsidP="00FC5FB1">
      <w:pPr>
        <w:pStyle w:val="NormalWeb"/>
        <w:shd w:val="clear" w:color="auto" w:fill="FFFFFF"/>
        <w:spacing w:before="0" w:beforeAutospacing="0" w:after="0" w:afterAutospacing="0" w:line="276" w:lineRule="auto"/>
        <w:ind w:left="-90" w:right="-270" w:firstLine="360"/>
        <w:jc w:val="both"/>
        <w:rPr>
          <w:color w:val="000000"/>
          <w:sz w:val="22"/>
          <w:szCs w:val="22"/>
          <w:shd w:val="clear" w:color="auto" w:fill="FEFEFF"/>
        </w:rPr>
      </w:pPr>
      <w:r w:rsidRPr="00DE1B78">
        <w:rPr>
          <w:color w:val="000000"/>
          <w:sz w:val="22"/>
          <w:szCs w:val="22"/>
          <w:shd w:val="clear" w:color="auto" w:fill="FEFEFF"/>
        </w:rPr>
        <w:t>In most region of Georgia (</w:t>
      </w:r>
      <w:proofErr w:type="spellStart"/>
      <w:r w:rsidRPr="00DE1B78">
        <w:rPr>
          <w:color w:val="000000"/>
          <w:sz w:val="22"/>
          <w:szCs w:val="22"/>
          <w:shd w:val="clear" w:color="auto" w:fill="FEFEFF"/>
        </w:rPr>
        <w:t>Samtskhe</w:t>
      </w:r>
      <w:proofErr w:type="spellEnd"/>
      <w:r w:rsidRPr="00DE1B78">
        <w:rPr>
          <w:color w:val="000000"/>
          <w:sz w:val="22"/>
          <w:szCs w:val="22"/>
          <w:shd w:val="clear" w:color="auto" w:fill="FEFEFF"/>
        </w:rPr>
        <w:t>-Javakheti, Tao-</w:t>
      </w:r>
      <w:proofErr w:type="spellStart"/>
      <w:r w:rsidRPr="00DE1B78">
        <w:rPr>
          <w:color w:val="000000"/>
          <w:sz w:val="22"/>
          <w:szCs w:val="22"/>
          <w:shd w:val="clear" w:color="auto" w:fill="FEFEFF"/>
        </w:rPr>
        <w:t>Klarjeti</w:t>
      </w:r>
      <w:proofErr w:type="spellEnd"/>
      <w:r w:rsidRPr="00DE1B78">
        <w:rPr>
          <w:color w:val="000000"/>
          <w:sz w:val="22"/>
          <w:szCs w:val="22"/>
          <w:shd w:val="clear" w:color="auto" w:fill="FEFEFF"/>
        </w:rPr>
        <w:t xml:space="preserve">, </w:t>
      </w:r>
      <w:proofErr w:type="spellStart"/>
      <w:r w:rsidRPr="00DE1B78">
        <w:rPr>
          <w:color w:val="000000"/>
          <w:sz w:val="22"/>
          <w:szCs w:val="22"/>
          <w:shd w:val="clear" w:color="auto" w:fill="FEFEFF"/>
        </w:rPr>
        <w:t>Shavsheti</w:t>
      </w:r>
      <w:proofErr w:type="spellEnd"/>
      <w:r w:rsidRPr="00DE1B78">
        <w:rPr>
          <w:color w:val="000000"/>
          <w:sz w:val="22"/>
          <w:szCs w:val="22"/>
          <w:shd w:val="clear" w:color="auto" w:fill="FEFEFF"/>
        </w:rPr>
        <w:t>, Kola-</w:t>
      </w:r>
      <w:proofErr w:type="spellStart"/>
      <w:r w:rsidRPr="00DE1B78">
        <w:rPr>
          <w:color w:val="000000"/>
          <w:sz w:val="22"/>
          <w:szCs w:val="22"/>
          <w:shd w:val="clear" w:color="auto" w:fill="FEFEFF"/>
        </w:rPr>
        <w:t>Artaani</w:t>
      </w:r>
      <w:proofErr w:type="spellEnd"/>
      <w:r w:rsidRPr="00DE1B78">
        <w:rPr>
          <w:color w:val="000000"/>
          <w:sz w:val="22"/>
          <w:szCs w:val="22"/>
          <w:shd w:val="clear" w:color="auto" w:fill="FEFEFF"/>
        </w:rPr>
        <w:t xml:space="preserve">, Adjara) the family breakfast, lunch and supper were served in ordinary round table, which is called now days like </w:t>
      </w:r>
      <w:proofErr w:type="spellStart"/>
      <w:r w:rsidRPr="00DE1B78">
        <w:rPr>
          <w:color w:val="000000"/>
          <w:sz w:val="22"/>
          <w:szCs w:val="22"/>
          <w:shd w:val="clear" w:color="auto" w:fill="FEFEFF"/>
        </w:rPr>
        <w:t>Peshkhumi</w:t>
      </w:r>
      <w:proofErr w:type="spellEnd"/>
      <w:r w:rsidRPr="00DE1B78">
        <w:rPr>
          <w:color w:val="000000"/>
          <w:sz w:val="22"/>
          <w:szCs w:val="22"/>
          <w:shd w:val="clear" w:color="auto" w:fill="FEFEFF"/>
        </w:rPr>
        <w:t xml:space="preserve">. </w:t>
      </w:r>
    </w:p>
    <w:p w:rsidR="00853BD1" w:rsidRPr="00DE1B78" w:rsidRDefault="00853BD1" w:rsidP="00FC5FB1">
      <w:pPr>
        <w:pStyle w:val="NormalWeb"/>
        <w:shd w:val="clear" w:color="auto" w:fill="FFFFFF"/>
        <w:spacing w:before="0" w:beforeAutospacing="0" w:after="0" w:afterAutospacing="0" w:line="276" w:lineRule="auto"/>
        <w:ind w:left="-90" w:right="-270" w:firstLine="360"/>
        <w:jc w:val="both"/>
        <w:rPr>
          <w:color w:val="000000"/>
          <w:sz w:val="22"/>
          <w:szCs w:val="22"/>
          <w:shd w:val="clear" w:color="auto" w:fill="FEFEFF"/>
        </w:rPr>
      </w:pPr>
      <w:r w:rsidRPr="00DE1B78">
        <w:rPr>
          <w:color w:val="000000"/>
          <w:sz w:val="22"/>
          <w:szCs w:val="22"/>
          <w:shd w:val="clear" w:color="auto" w:fill="FEFEFF"/>
        </w:rPr>
        <w:t xml:space="preserve">It was made by one wooden peace, rarely it was made from one board which had two cross formed legs with 30 cm high. </w:t>
      </w:r>
    </w:p>
    <w:p w:rsidR="00853BD1" w:rsidRPr="00DE1B78" w:rsidRDefault="00853BD1" w:rsidP="00FC5FB1">
      <w:pPr>
        <w:pStyle w:val="NormalWeb"/>
        <w:shd w:val="clear" w:color="auto" w:fill="FFFFFF"/>
        <w:spacing w:before="0" w:beforeAutospacing="0" w:after="0" w:afterAutospacing="0" w:line="276" w:lineRule="auto"/>
        <w:ind w:left="-90" w:right="-270" w:firstLine="360"/>
        <w:jc w:val="both"/>
        <w:rPr>
          <w:color w:val="000000"/>
          <w:sz w:val="22"/>
          <w:szCs w:val="22"/>
          <w:shd w:val="clear" w:color="auto" w:fill="FEFEFF"/>
        </w:rPr>
      </w:pPr>
      <w:r w:rsidRPr="00DE1B78">
        <w:rPr>
          <w:color w:val="000000"/>
          <w:sz w:val="22"/>
          <w:szCs w:val="22"/>
          <w:shd w:val="clear" w:color="auto" w:fill="FEFEFF"/>
        </w:rPr>
        <w:t xml:space="preserve">The name </w:t>
      </w:r>
      <w:proofErr w:type="spellStart"/>
      <w:r w:rsidRPr="00DE1B78">
        <w:rPr>
          <w:color w:val="000000"/>
          <w:sz w:val="22"/>
          <w:szCs w:val="22"/>
          <w:shd w:val="clear" w:color="auto" w:fill="FEFEFF"/>
        </w:rPr>
        <w:t>Peshkhumi</w:t>
      </w:r>
      <w:proofErr w:type="spellEnd"/>
      <w:r w:rsidRPr="00DE1B78">
        <w:rPr>
          <w:color w:val="000000"/>
          <w:sz w:val="22"/>
          <w:szCs w:val="22"/>
          <w:shd w:val="clear" w:color="auto" w:fill="FEFEFF"/>
        </w:rPr>
        <w:t xml:space="preserve"> is used in the Christian churches valuable metal round dish having ritual meaning. In Georgian “</w:t>
      </w:r>
      <w:proofErr w:type="spellStart"/>
      <w:r w:rsidRPr="00DE1B78">
        <w:rPr>
          <w:color w:val="000000"/>
          <w:sz w:val="22"/>
          <w:szCs w:val="22"/>
          <w:shd w:val="clear" w:color="auto" w:fill="FEFEFF"/>
        </w:rPr>
        <w:t>Peshkhumi</w:t>
      </w:r>
      <w:proofErr w:type="spellEnd"/>
      <w:r w:rsidRPr="00DE1B78">
        <w:rPr>
          <w:color w:val="000000"/>
          <w:sz w:val="22"/>
          <w:szCs w:val="22"/>
          <w:shd w:val="clear" w:color="auto" w:fill="FEFEFF"/>
        </w:rPr>
        <w:t xml:space="preserve"> _ low round plate used during servicing together with cruet. On the </w:t>
      </w:r>
      <w:proofErr w:type="spellStart"/>
      <w:r w:rsidRPr="00DE1B78">
        <w:rPr>
          <w:color w:val="000000"/>
          <w:sz w:val="22"/>
          <w:szCs w:val="22"/>
          <w:shd w:val="clear" w:color="auto" w:fill="FEFEFF"/>
        </w:rPr>
        <w:t>Peshkhumi</w:t>
      </w:r>
      <w:proofErr w:type="spellEnd"/>
      <w:r w:rsidRPr="00DE1B78">
        <w:rPr>
          <w:color w:val="000000"/>
          <w:sz w:val="22"/>
          <w:szCs w:val="22"/>
          <w:shd w:val="clear" w:color="auto" w:fill="FEFEFF"/>
        </w:rPr>
        <w:t xml:space="preserve"> the sacrifice holy bread is situated. </w:t>
      </w:r>
      <w:proofErr w:type="spellStart"/>
      <w:r w:rsidRPr="00DE1B78">
        <w:rPr>
          <w:color w:val="000000"/>
          <w:sz w:val="22"/>
          <w:szCs w:val="22"/>
          <w:shd w:val="clear" w:color="auto" w:fill="FEFEFF"/>
        </w:rPr>
        <w:t>Peshkhumi</w:t>
      </w:r>
      <w:proofErr w:type="spellEnd"/>
      <w:r w:rsidRPr="00DE1B78">
        <w:rPr>
          <w:color w:val="000000"/>
          <w:sz w:val="22"/>
          <w:szCs w:val="22"/>
          <w:shd w:val="clear" w:color="auto" w:fill="FEFEFF"/>
        </w:rPr>
        <w:t xml:space="preserve"> symbolize the place where saint Maria invited the Christ after giving him a birth and also symbolize the cemetery of the Christ”. </w:t>
      </w:r>
    </w:p>
    <w:p w:rsidR="00853BD1" w:rsidRPr="00DE1B78" w:rsidRDefault="00853BD1" w:rsidP="00FC5FB1">
      <w:pPr>
        <w:pStyle w:val="NormalWeb"/>
        <w:shd w:val="clear" w:color="auto" w:fill="FFFFFF"/>
        <w:spacing w:before="0" w:beforeAutospacing="0" w:after="0" w:afterAutospacing="0" w:line="276" w:lineRule="auto"/>
        <w:ind w:left="-90" w:right="-270" w:firstLine="360"/>
        <w:jc w:val="both"/>
        <w:rPr>
          <w:color w:val="000000"/>
          <w:sz w:val="22"/>
          <w:szCs w:val="22"/>
          <w:shd w:val="clear" w:color="auto" w:fill="FEFEFF"/>
        </w:rPr>
      </w:pPr>
      <w:r w:rsidRPr="00DE1B78">
        <w:rPr>
          <w:color w:val="000000"/>
          <w:sz w:val="22"/>
          <w:szCs w:val="22"/>
          <w:shd w:val="clear" w:color="auto" w:fill="FEFEFF"/>
        </w:rPr>
        <w:t xml:space="preserve">According scientific view, round ritual plate called </w:t>
      </w:r>
      <w:proofErr w:type="spellStart"/>
      <w:r w:rsidRPr="00DE1B78">
        <w:rPr>
          <w:color w:val="000000"/>
          <w:sz w:val="22"/>
          <w:szCs w:val="22"/>
          <w:shd w:val="clear" w:color="auto" w:fill="FEFEFF"/>
        </w:rPr>
        <w:t>Peshkhumi</w:t>
      </w:r>
      <w:proofErr w:type="spellEnd"/>
      <w:r w:rsidRPr="00DE1B78">
        <w:rPr>
          <w:color w:val="000000"/>
          <w:sz w:val="22"/>
          <w:szCs w:val="22"/>
          <w:shd w:val="clear" w:color="auto" w:fill="FEFEFF"/>
        </w:rPr>
        <w:t xml:space="preserve"> connected to the astral being worship (The Sun and The Moon) period. As we think the round form of the sacral plate is connected to the character of the having bread together, it was symbolizing the local circle between parties which means the close relation and equality. </w:t>
      </w:r>
    </w:p>
    <w:p w:rsidR="00853BD1" w:rsidRDefault="00853BD1" w:rsidP="00FC5FB1">
      <w:pPr>
        <w:pStyle w:val="NormalWeb"/>
        <w:shd w:val="clear" w:color="auto" w:fill="FFFFFF"/>
        <w:spacing w:before="0" w:beforeAutospacing="0" w:after="0" w:afterAutospacing="0" w:line="276" w:lineRule="auto"/>
        <w:ind w:left="-90" w:right="-270" w:firstLine="360"/>
        <w:jc w:val="both"/>
        <w:rPr>
          <w:rFonts w:ascii="Sylfaen" w:hAnsi="Sylfaen"/>
          <w:color w:val="000000"/>
          <w:sz w:val="22"/>
          <w:szCs w:val="22"/>
          <w:shd w:val="clear" w:color="auto" w:fill="FEFEFF"/>
          <w:lang w:val="ka-GE"/>
        </w:rPr>
      </w:pPr>
      <w:r w:rsidRPr="00DE1B78">
        <w:rPr>
          <w:color w:val="000000"/>
          <w:sz w:val="22"/>
          <w:szCs w:val="22"/>
          <w:shd w:val="clear" w:color="auto" w:fill="FEFEFF"/>
        </w:rPr>
        <w:t xml:space="preserve">It is still un known how the origin is the </w:t>
      </w:r>
      <w:proofErr w:type="spellStart"/>
      <w:r w:rsidRPr="00DE1B78">
        <w:rPr>
          <w:color w:val="000000"/>
          <w:sz w:val="22"/>
          <w:szCs w:val="22"/>
          <w:shd w:val="clear" w:color="auto" w:fill="FEFEFF"/>
        </w:rPr>
        <w:t>Peshkumi</w:t>
      </w:r>
      <w:proofErr w:type="spellEnd"/>
      <w:r w:rsidRPr="00DE1B78">
        <w:rPr>
          <w:color w:val="000000"/>
          <w:sz w:val="22"/>
          <w:szCs w:val="22"/>
          <w:shd w:val="clear" w:color="auto" w:fill="FEFEFF"/>
        </w:rPr>
        <w:t xml:space="preserve"> comes, from household item or vice versa. </w:t>
      </w:r>
    </w:p>
    <w:p w:rsidR="00CA4AC2" w:rsidRPr="00CA4AC2" w:rsidRDefault="00CA4AC2" w:rsidP="00FC5FB1">
      <w:pPr>
        <w:pStyle w:val="NormalWeb"/>
        <w:shd w:val="clear" w:color="auto" w:fill="FFFFFF"/>
        <w:spacing w:before="0" w:beforeAutospacing="0" w:after="0" w:afterAutospacing="0" w:line="276" w:lineRule="auto"/>
        <w:ind w:left="-90" w:right="-270" w:firstLine="360"/>
        <w:jc w:val="both"/>
        <w:rPr>
          <w:rFonts w:ascii="Sylfaen" w:hAnsi="Sylfaen"/>
          <w:color w:val="000000"/>
          <w:sz w:val="22"/>
          <w:szCs w:val="22"/>
          <w:shd w:val="clear" w:color="auto" w:fill="FEFEFF"/>
        </w:rPr>
      </w:pPr>
      <w:r w:rsidRPr="00CA4AC2">
        <w:rPr>
          <w:rFonts w:ascii="Sylfaen" w:hAnsi="Sylfaen"/>
          <w:b/>
          <w:color w:val="000000"/>
          <w:sz w:val="22"/>
          <w:szCs w:val="22"/>
          <w:shd w:val="clear" w:color="auto" w:fill="FEFEFF"/>
          <w:lang w:val="ka-GE"/>
        </w:rPr>
        <w:t>Keywords</w:t>
      </w:r>
      <w:r w:rsidRPr="00CA4AC2">
        <w:rPr>
          <w:rFonts w:ascii="Sylfaen" w:hAnsi="Sylfaen"/>
          <w:color w:val="000000"/>
          <w:sz w:val="22"/>
          <w:szCs w:val="22"/>
          <w:shd w:val="clear" w:color="auto" w:fill="FEFEFF"/>
          <w:lang w:val="ka-GE"/>
        </w:rPr>
        <w:t xml:space="preserve">: </w:t>
      </w:r>
      <w:r w:rsidRPr="00CA4AC2">
        <w:rPr>
          <w:color w:val="000000"/>
          <w:sz w:val="22"/>
          <w:szCs w:val="22"/>
          <w:shd w:val="clear" w:color="auto" w:fill="FEFEFF"/>
          <w:lang w:val="ka-GE"/>
        </w:rPr>
        <w:t>the Peshkumi, round table</w:t>
      </w:r>
      <w:r>
        <w:rPr>
          <w:color w:val="000000"/>
          <w:sz w:val="22"/>
          <w:szCs w:val="22"/>
          <w:shd w:val="clear" w:color="auto" w:fill="FEFEFF"/>
        </w:rPr>
        <w:t xml:space="preserve">, </w:t>
      </w:r>
      <w:r w:rsidRPr="00DE1B78">
        <w:rPr>
          <w:color w:val="000000"/>
          <w:sz w:val="22"/>
          <w:szCs w:val="22"/>
          <w:shd w:val="clear" w:color="auto" w:fill="FEFEFF"/>
        </w:rPr>
        <w:t>breakfast, lunch</w:t>
      </w:r>
      <w:r>
        <w:rPr>
          <w:color w:val="000000"/>
          <w:sz w:val="22"/>
          <w:szCs w:val="22"/>
          <w:shd w:val="clear" w:color="auto" w:fill="FEFEFF"/>
        </w:rPr>
        <w:t>.</w:t>
      </w:r>
    </w:p>
    <w:p w:rsidR="00853BD1" w:rsidRPr="00AA64A3" w:rsidRDefault="003A5545" w:rsidP="00FC5FB1">
      <w:pPr>
        <w:pStyle w:val="NormalWeb"/>
        <w:shd w:val="clear" w:color="auto" w:fill="FFFFFF"/>
        <w:spacing w:before="0" w:beforeAutospacing="0" w:after="0" w:afterAutospacing="0" w:line="276" w:lineRule="auto"/>
        <w:ind w:left="-90" w:right="-270" w:firstLine="360"/>
        <w:jc w:val="both"/>
        <w:textAlignment w:val="baseline"/>
        <w:rPr>
          <w:rFonts w:ascii="Sylfaen" w:hAnsi="Sylfaen" w:cs="Sylfaen"/>
          <w:b/>
          <w:color w:val="222222"/>
          <w:sz w:val="22"/>
          <w:szCs w:val="22"/>
          <w:shd w:val="clear" w:color="auto" w:fill="FFFFFF"/>
          <w:lang w:val="ka-GE"/>
        </w:rPr>
      </w:pPr>
      <w:r>
        <w:rPr>
          <w:rFonts w:ascii="Sylfaen" w:hAnsi="Sylfaen" w:cs="Sylfaen"/>
          <w:b/>
          <w:sz w:val="22"/>
          <w:szCs w:val="22"/>
          <w:shd w:val="clear" w:color="auto" w:fill="FFFFFF"/>
          <w:lang w:val="ka-GE"/>
        </w:rPr>
        <w:lastRenderedPageBreak/>
        <w:t>მსჯელობა.</w:t>
      </w:r>
      <w:r w:rsidR="00853BD1" w:rsidRPr="00AA64A3">
        <w:rPr>
          <w:rFonts w:ascii="Sylfaen" w:hAnsi="Sylfaen" w:cs="Sylfaen"/>
          <w:b/>
          <w:sz w:val="22"/>
          <w:szCs w:val="22"/>
          <w:shd w:val="clear" w:color="auto" w:fill="FFFFFF"/>
          <w:lang w:val="ka-GE"/>
        </w:rPr>
        <w:t xml:space="preserve"> </w:t>
      </w:r>
      <w:r w:rsidR="00853BD1" w:rsidRPr="00AA64A3">
        <w:rPr>
          <w:rFonts w:ascii="Sylfaen" w:hAnsi="Sylfaen" w:cs="Sylfaen"/>
          <w:sz w:val="22"/>
          <w:szCs w:val="22"/>
          <w:shd w:val="clear" w:color="auto" w:fill="FFFFFF"/>
          <w:lang w:val="ka-GE"/>
        </w:rPr>
        <w:t xml:space="preserve">საქართველოში სხვადასხვა მოყვანილობის ტრადიციული სუფრების ნაირგვარობა დასტურდება. </w:t>
      </w:r>
      <w:r w:rsidR="00853BD1" w:rsidRPr="00AA64A3">
        <w:rPr>
          <w:rFonts w:ascii="Sylfaen" w:hAnsi="Sylfaen" w:cs="Sylfaen"/>
          <w:color w:val="222222"/>
          <w:sz w:val="22"/>
          <w:szCs w:val="22"/>
          <w:shd w:val="clear" w:color="auto" w:fill="FFFFFF"/>
          <w:lang w:val="ka-GE"/>
        </w:rPr>
        <w:t>გასული საუკუნის 60-იან წლებამდე სამცხე-ჯავახეთში ძირითად საცხოვრებელ კომპლექსს მიწურბანიანი ოდა და დარბაზი წარმოადგენდა. საძინებელი ტახტი ე. წ. საქვე ძირითადად ხის სქელი (დაახლოებით 5-8 სანტიმეტრის) გრძელი ფიცრებისაგან  ძირითადად ოდაში იყო მოწყობილი. საქვე ბუხრის მარცხენა და მარჯვენა მხარეს კედლების გასწვრივ სიგრძივ იყო გამართული შემოსასვლელამ</w:t>
      </w:r>
      <w:r w:rsidR="00853BD1">
        <w:rPr>
          <w:rFonts w:ascii="Sylfaen" w:hAnsi="Sylfaen" w:cs="Sylfaen"/>
          <w:color w:val="222222"/>
          <w:sz w:val="22"/>
          <w:szCs w:val="22"/>
          <w:shd w:val="clear" w:color="auto" w:fill="FFFFFF"/>
          <w:lang w:val="ka-GE"/>
        </w:rPr>
        <w:t>დე. მასზე საღამოთი დასაძინებლად ერთდროულიდ ორი-</w:t>
      </w:r>
      <w:r w:rsidR="00853BD1" w:rsidRPr="00AA64A3">
        <w:rPr>
          <w:rFonts w:ascii="Sylfaen" w:hAnsi="Sylfaen" w:cs="Sylfaen"/>
          <w:color w:val="222222"/>
          <w:sz w:val="22"/>
          <w:szCs w:val="22"/>
          <w:shd w:val="clear" w:color="auto" w:fill="FFFFFF"/>
          <w:lang w:val="ka-GE"/>
        </w:rPr>
        <w:t xml:space="preserve">სამი ხელი ლოგინი იშლებოდა (გააჩნდა ოჯახის წევრთა რაოდენობას). დღისით საქვე სკამის მაგივრობას ეწეოდა. საუზმის, სადილისა თუ ვახშამის სუფრა </w:t>
      </w:r>
      <w:r w:rsidR="00853BD1">
        <w:rPr>
          <w:rFonts w:ascii="Sylfaen" w:hAnsi="Sylfaen" w:cs="Sylfaen"/>
          <w:color w:val="222222"/>
          <w:sz w:val="22"/>
          <w:szCs w:val="22"/>
          <w:shd w:val="clear" w:color="auto" w:fill="FFFFFF"/>
          <w:lang w:val="ka-GE"/>
        </w:rPr>
        <w:t>მასზე დადგმულ ფეშხუმზე იშლებოდა, ირგვლივ შემოუ</w:t>
      </w:r>
      <w:r w:rsidR="00853BD1" w:rsidRPr="00AA64A3">
        <w:rPr>
          <w:rFonts w:ascii="Sylfaen" w:hAnsi="Sylfaen" w:cs="Sylfaen"/>
          <w:color w:val="222222"/>
          <w:sz w:val="22"/>
          <w:szCs w:val="22"/>
          <w:shd w:val="clear" w:color="auto" w:fill="FFFFFF"/>
          <w:lang w:val="ka-GE"/>
        </w:rPr>
        <w:t>სხდებოდნენ. მის გარშემო ერთდროულად შვიდი-რვა ადამიანი ჯდებოდა. მოკლედ, ფეშხუმი დღევანდელი მაგიდის ყველა ფუნქციას ასრულებდა.</w:t>
      </w:r>
      <w:r w:rsidR="00853BD1" w:rsidRPr="00AA64A3">
        <w:rPr>
          <w:rFonts w:ascii="Sylfaen" w:hAnsi="Sylfaen" w:cs="Sylfaen"/>
          <w:b/>
          <w:color w:val="222222"/>
          <w:sz w:val="22"/>
          <w:szCs w:val="22"/>
          <w:shd w:val="clear" w:color="auto" w:fill="FFFFFF"/>
          <w:lang w:val="ka-GE"/>
        </w:rPr>
        <w:t xml:space="preserve"> </w:t>
      </w:r>
    </w:p>
    <w:p w:rsidR="00853BD1" w:rsidRPr="00AA64A3" w:rsidRDefault="00853BD1" w:rsidP="00FC5FB1">
      <w:pPr>
        <w:pStyle w:val="NormalWeb"/>
        <w:shd w:val="clear" w:color="auto" w:fill="FFFFFF"/>
        <w:spacing w:before="0" w:beforeAutospacing="0" w:after="0" w:afterAutospacing="0" w:line="276" w:lineRule="auto"/>
        <w:ind w:left="-90" w:right="-270" w:firstLine="360"/>
        <w:jc w:val="center"/>
        <w:textAlignment w:val="baseline"/>
        <w:rPr>
          <w:rFonts w:ascii="Sylfaen" w:hAnsi="Sylfaen" w:cs="Sylfaen"/>
          <w:b/>
          <w:color w:val="222222"/>
          <w:sz w:val="22"/>
          <w:szCs w:val="22"/>
          <w:shd w:val="clear" w:color="auto" w:fill="FFFFFF"/>
          <w:lang w:val="ka-GE"/>
        </w:rPr>
      </w:pPr>
      <w:r w:rsidRPr="00AA64A3">
        <w:rPr>
          <w:rFonts w:ascii="Sylfaen" w:hAnsi="Sylfaen" w:cs="Sylfaen"/>
          <w:b/>
          <w:noProof/>
          <w:sz w:val="22"/>
          <w:szCs w:val="22"/>
          <w:shd w:val="clear" w:color="auto" w:fill="FFFFFF"/>
        </w:rPr>
        <w:drawing>
          <wp:inline distT="0" distB="0" distL="0" distR="0">
            <wp:extent cx="2514600" cy="1704975"/>
            <wp:effectExtent l="19050" t="0" r="0" b="0"/>
            <wp:docPr id="3" name="Picture 20"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s"/>
                    <pic:cNvPicPr>
                      <a:picLocks noChangeAspect="1" noChangeArrowheads="1"/>
                    </pic:cNvPicPr>
                  </pic:nvPicPr>
                  <pic:blipFill>
                    <a:blip r:embed="rId9" cstate="print"/>
                    <a:srcRect/>
                    <a:stretch>
                      <a:fillRect/>
                    </a:stretch>
                  </pic:blipFill>
                  <pic:spPr bwMode="auto">
                    <a:xfrm>
                      <a:off x="0" y="0"/>
                      <a:ext cx="2514600" cy="1704975"/>
                    </a:xfrm>
                    <a:prstGeom prst="rect">
                      <a:avLst/>
                    </a:prstGeom>
                    <a:noFill/>
                    <a:ln w="9525">
                      <a:noFill/>
                      <a:miter lim="800000"/>
                      <a:headEnd/>
                      <a:tailEnd/>
                    </a:ln>
                  </pic:spPr>
                </pic:pic>
              </a:graphicData>
            </a:graphic>
          </wp:inline>
        </w:drawing>
      </w:r>
    </w:p>
    <w:p w:rsidR="00853BD1" w:rsidRDefault="00853BD1" w:rsidP="00FC5FB1">
      <w:pPr>
        <w:pStyle w:val="NormalWeb"/>
        <w:shd w:val="clear" w:color="auto" w:fill="FFFFFF"/>
        <w:spacing w:before="0" w:beforeAutospacing="0" w:after="0" w:afterAutospacing="0" w:line="276" w:lineRule="auto"/>
        <w:ind w:left="-90" w:right="-270" w:firstLine="360"/>
        <w:jc w:val="center"/>
        <w:textAlignment w:val="baseline"/>
        <w:rPr>
          <w:rFonts w:ascii="Sylfaen" w:hAnsi="Sylfaen" w:cs="Sylfaen"/>
          <w:b/>
          <w:color w:val="222222"/>
          <w:sz w:val="22"/>
          <w:szCs w:val="22"/>
          <w:shd w:val="clear" w:color="auto" w:fill="FFFFFF"/>
          <w:lang w:val="ka-GE"/>
        </w:rPr>
      </w:pPr>
      <w:r w:rsidRPr="00AA64A3">
        <w:rPr>
          <w:rFonts w:ascii="Sylfaen" w:hAnsi="Sylfaen" w:cs="Sylfaen"/>
          <w:b/>
          <w:color w:val="222222"/>
          <w:sz w:val="22"/>
          <w:szCs w:val="22"/>
          <w:shd w:val="clear" w:color="auto" w:fill="FFFFFF"/>
          <w:lang w:val="ka-GE"/>
        </w:rPr>
        <w:t>ფეშხუმი</w:t>
      </w:r>
    </w:p>
    <w:p w:rsidR="001966CB" w:rsidRDefault="001966CB" w:rsidP="00FC5FB1">
      <w:pPr>
        <w:pStyle w:val="NormalWeb"/>
        <w:shd w:val="clear" w:color="auto" w:fill="FFFFFF"/>
        <w:spacing w:before="0" w:beforeAutospacing="0" w:after="0" w:afterAutospacing="0" w:line="276" w:lineRule="auto"/>
        <w:ind w:left="-90" w:right="-270" w:firstLine="360"/>
        <w:jc w:val="center"/>
        <w:textAlignment w:val="baseline"/>
        <w:rPr>
          <w:rFonts w:ascii="Sylfaen" w:hAnsi="Sylfaen" w:cs="Sylfaen"/>
          <w:b/>
          <w:color w:val="222222"/>
          <w:sz w:val="22"/>
          <w:szCs w:val="22"/>
          <w:shd w:val="clear" w:color="auto" w:fill="FFFFFF"/>
          <w:lang w:val="ka-GE"/>
        </w:rPr>
      </w:pPr>
    </w:p>
    <w:p w:rsidR="00853BD1" w:rsidRPr="00AA64A3" w:rsidRDefault="00853BD1" w:rsidP="00FC5FB1">
      <w:pPr>
        <w:pStyle w:val="NormalWeb"/>
        <w:shd w:val="clear" w:color="auto" w:fill="FFFFFF"/>
        <w:spacing w:before="0" w:beforeAutospacing="0" w:after="0" w:afterAutospacing="0" w:line="276" w:lineRule="auto"/>
        <w:ind w:left="-90" w:right="-270" w:firstLine="360"/>
        <w:jc w:val="center"/>
        <w:textAlignment w:val="baseline"/>
        <w:rPr>
          <w:rFonts w:ascii="Sylfaen" w:hAnsi="Sylfaen" w:cs="Sylfaen"/>
          <w:b/>
          <w:color w:val="222222"/>
          <w:sz w:val="22"/>
          <w:szCs w:val="22"/>
          <w:shd w:val="clear" w:color="auto" w:fill="FFFFFF"/>
          <w:lang w:val="ka-GE"/>
        </w:rPr>
      </w:pPr>
    </w:p>
    <w:p w:rsidR="00853BD1" w:rsidRPr="00AA64A3" w:rsidRDefault="00853BD1" w:rsidP="00FC5FB1">
      <w:pPr>
        <w:pStyle w:val="NormalWeb"/>
        <w:shd w:val="clear" w:color="auto" w:fill="FFFFFF"/>
        <w:spacing w:before="0" w:beforeAutospacing="0" w:after="0" w:afterAutospacing="0" w:line="276" w:lineRule="auto"/>
        <w:ind w:left="-90" w:right="-270" w:firstLine="360"/>
        <w:jc w:val="both"/>
        <w:textAlignment w:val="baseline"/>
        <w:rPr>
          <w:rStyle w:val="Strong"/>
          <w:rFonts w:ascii="Sylfaen" w:hAnsi="Sylfaen" w:cs="Sylfaen"/>
          <w:bCs w:val="0"/>
          <w:color w:val="222222"/>
          <w:sz w:val="22"/>
          <w:szCs w:val="22"/>
          <w:shd w:val="clear" w:color="auto" w:fill="FFFFFF"/>
          <w:lang w:val="ka-GE"/>
        </w:rPr>
      </w:pPr>
      <w:r w:rsidRPr="00AA64A3">
        <w:rPr>
          <w:rFonts w:ascii="Sylfaen" w:hAnsi="Sylfaen" w:cs="Sylfaen"/>
          <w:color w:val="222222"/>
          <w:sz w:val="22"/>
          <w:szCs w:val="22"/>
          <w:shd w:val="clear" w:color="auto" w:fill="FFFFFF"/>
          <w:lang w:val="ka-GE"/>
        </w:rPr>
        <w:t>რაც შეეხება დღევანდელ მაგიდასა და სკამებს, ეს საოჯახო ინვენტარი 60-იანი წლებიდან იკიდებს ფეხს, როდესაც თანამედროვე საცხოვრებელი ბინების მშენებლობა მასიურად დაიწყო (მიუხედავად ამისა, ზოგიერთ ოჯახში იშვიათად</w:t>
      </w:r>
      <w:r>
        <w:rPr>
          <w:rFonts w:ascii="Sylfaen" w:hAnsi="Sylfaen" w:cs="Sylfaen"/>
          <w:color w:val="222222"/>
          <w:sz w:val="22"/>
          <w:szCs w:val="22"/>
          <w:shd w:val="clear" w:color="auto" w:fill="FFFFFF"/>
          <w:lang w:val="ka-GE"/>
        </w:rPr>
        <w:t>,</w:t>
      </w:r>
      <w:r w:rsidRPr="00AA64A3">
        <w:rPr>
          <w:rFonts w:ascii="Sylfaen" w:hAnsi="Sylfaen" w:cs="Sylfaen"/>
          <w:color w:val="222222"/>
          <w:sz w:val="22"/>
          <w:szCs w:val="22"/>
          <w:shd w:val="clear" w:color="auto" w:fill="FFFFFF"/>
          <w:lang w:val="ka-GE"/>
        </w:rPr>
        <w:t xml:space="preserve"> მაგრამ დროდადრო კვლავ იყე</w:t>
      </w:r>
      <w:r>
        <w:rPr>
          <w:rFonts w:ascii="Sylfaen" w:hAnsi="Sylfaen" w:cs="Sylfaen"/>
          <w:color w:val="222222"/>
          <w:sz w:val="22"/>
          <w:szCs w:val="22"/>
          <w:shd w:val="clear" w:color="auto" w:fill="FFFFFF"/>
          <w:lang w:val="ka-GE"/>
        </w:rPr>
        <w:t>ნებენ ფეშხუმს, მაგრამ არა როგორც</w:t>
      </w:r>
      <w:r w:rsidRPr="00AA64A3">
        <w:rPr>
          <w:rFonts w:ascii="Sylfaen" w:hAnsi="Sylfaen" w:cs="Sylfaen"/>
          <w:color w:val="222222"/>
          <w:sz w:val="22"/>
          <w:szCs w:val="22"/>
          <w:shd w:val="clear" w:color="auto" w:fill="FFFFFF"/>
          <w:lang w:val="ka-GE"/>
        </w:rPr>
        <w:t xml:space="preserve"> სასადილი მაგიდას).</w:t>
      </w:r>
    </w:p>
    <w:p w:rsidR="00853BD1" w:rsidRPr="00AA64A3" w:rsidRDefault="00853BD1" w:rsidP="003A5545">
      <w:pPr>
        <w:pStyle w:val="NormalWeb"/>
        <w:shd w:val="clear" w:color="auto" w:fill="FFFFFF"/>
        <w:spacing w:before="0" w:beforeAutospacing="0" w:after="0" w:afterAutospacing="0" w:line="276" w:lineRule="auto"/>
        <w:ind w:left="-90" w:right="-270" w:firstLine="360"/>
        <w:jc w:val="both"/>
        <w:textAlignment w:val="baseline"/>
        <w:rPr>
          <w:rFonts w:ascii="Sylfaen" w:hAnsi="Sylfaen" w:cs="Sylfaen"/>
          <w:bCs/>
          <w:color w:val="000000"/>
          <w:spacing w:val="-15"/>
          <w:kern w:val="36"/>
          <w:sz w:val="22"/>
          <w:szCs w:val="22"/>
          <w:lang w:val="ka-GE"/>
        </w:rPr>
      </w:pPr>
      <w:r w:rsidRPr="00AA64A3">
        <w:rPr>
          <w:rFonts w:ascii="Sylfaen" w:hAnsi="Sylfaen" w:cs="Sylfaen"/>
          <w:color w:val="222222"/>
          <w:sz w:val="22"/>
          <w:szCs w:val="22"/>
          <w:shd w:val="clear" w:color="auto" w:fill="FFFFFF"/>
          <w:lang w:val="ka-GE"/>
        </w:rPr>
        <w:t>სამხრეთ</w:t>
      </w:r>
      <w:r>
        <w:rPr>
          <w:rFonts w:ascii="Sylfaen" w:hAnsi="Sylfaen" w:cs="Sylfaen"/>
          <w:color w:val="222222"/>
          <w:sz w:val="22"/>
          <w:szCs w:val="22"/>
          <w:shd w:val="clear" w:color="auto" w:fill="FFFFFF"/>
          <w:lang w:val="ka-GE"/>
        </w:rPr>
        <w:t>-დასავლეთ საქართველოს მთელ რიგ</w:t>
      </w:r>
      <w:r w:rsidRPr="00AA64A3">
        <w:rPr>
          <w:rFonts w:ascii="Sylfaen" w:hAnsi="Sylfaen" w:cs="Sylfaen"/>
          <w:color w:val="222222"/>
          <w:sz w:val="22"/>
          <w:szCs w:val="22"/>
          <w:shd w:val="clear" w:color="auto" w:fill="FFFFFF"/>
          <w:lang w:val="ka-GE"/>
        </w:rPr>
        <w:t xml:space="preserve"> რეგიონებში (შავშეთი</w:t>
      </w:r>
      <w:r>
        <w:rPr>
          <w:rFonts w:ascii="Sylfaen" w:hAnsi="Sylfaen" w:cs="Sylfaen"/>
          <w:color w:val="222222"/>
          <w:sz w:val="22"/>
          <w:szCs w:val="22"/>
          <w:shd w:val="clear" w:color="auto" w:fill="FFFFFF"/>
          <w:lang w:val="ka-GE"/>
        </w:rPr>
        <w:t>,</w:t>
      </w:r>
      <w:r w:rsidRPr="00AA64A3">
        <w:rPr>
          <w:rFonts w:ascii="Sylfaen" w:hAnsi="Sylfaen" w:cs="Sylfaen"/>
          <w:color w:val="222222"/>
          <w:sz w:val="22"/>
          <w:szCs w:val="22"/>
          <w:shd w:val="clear" w:color="auto" w:fill="FFFFFF"/>
          <w:lang w:val="ka-GE"/>
        </w:rPr>
        <w:t xml:space="preserve"> სამცხე-ჯავახეთ</w:t>
      </w:r>
      <w:r>
        <w:rPr>
          <w:rFonts w:ascii="Sylfaen" w:hAnsi="Sylfaen" w:cs="Sylfaen"/>
          <w:color w:val="222222"/>
          <w:sz w:val="22"/>
          <w:szCs w:val="22"/>
          <w:shd w:val="clear" w:color="auto" w:fill="FFFFFF"/>
          <w:lang w:val="ka-GE"/>
        </w:rPr>
        <w:t>ი, კოლა-არტაანი, ტაო, კლარჯეთი)</w:t>
      </w:r>
      <w:r w:rsidRPr="00AA64A3">
        <w:rPr>
          <w:rFonts w:ascii="Sylfaen" w:hAnsi="Sylfaen" w:cs="Sylfaen"/>
          <w:color w:val="222222"/>
          <w:sz w:val="22"/>
          <w:szCs w:val="22"/>
          <w:shd w:val="clear" w:color="auto" w:fill="FFFFFF"/>
          <w:lang w:val="ka-GE"/>
        </w:rPr>
        <w:t xml:space="preserve"> საუზმის, სადილისა თუ ვახშამის სუფრა ამ ფეხდაბალ ტაბლაზე იშლებოდ</w:t>
      </w:r>
      <w:r>
        <w:rPr>
          <w:rFonts w:ascii="Sylfaen" w:hAnsi="Sylfaen" w:cs="Sylfaen"/>
          <w:color w:val="222222"/>
          <w:sz w:val="22"/>
          <w:szCs w:val="22"/>
          <w:shd w:val="clear" w:color="auto" w:fill="FFFFFF"/>
          <w:lang w:val="ka-GE"/>
        </w:rPr>
        <w:t>ა, რომელსა</w:t>
      </w:r>
      <w:r w:rsidRPr="00AA64A3">
        <w:rPr>
          <w:rFonts w:ascii="Sylfaen" w:hAnsi="Sylfaen" w:cs="Sylfaen"/>
          <w:color w:val="222222"/>
          <w:sz w:val="22"/>
          <w:szCs w:val="22"/>
          <w:shd w:val="clear" w:color="auto" w:fill="FFFFFF"/>
          <w:lang w:val="ka-GE"/>
        </w:rPr>
        <w:t>ც მოსახლეობა დღემდე ფეშხუმის სახელით მოიხსენიებს. თ. სახოკია მთიან აჭარაზე საუბრ</w:t>
      </w:r>
      <w:r>
        <w:rPr>
          <w:rFonts w:ascii="Sylfaen" w:hAnsi="Sylfaen" w:cs="Sylfaen"/>
          <w:color w:val="222222"/>
          <w:sz w:val="22"/>
          <w:szCs w:val="22"/>
          <w:shd w:val="clear" w:color="auto" w:fill="FFFFFF"/>
          <w:lang w:val="ka-GE"/>
        </w:rPr>
        <w:t>ისას</w:t>
      </w:r>
      <w:r w:rsidRPr="00AA64A3">
        <w:rPr>
          <w:rFonts w:ascii="Sylfaen" w:hAnsi="Sylfaen" w:cs="Sylfaen"/>
          <w:color w:val="222222"/>
          <w:sz w:val="22"/>
          <w:szCs w:val="22"/>
          <w:shd w:val="clear" w:color="auto" w:fill="FFFFFF"/>
          <w:lang w:val="ka-GE"/>
        </w:rPr>
        <w:t xml:space="preserve"> აღნიშნავს: </w:t>
      </w:r>
      <w:r w:rsidRPr="00AA64A3">
        <w:rPr>
          <w:rFonts w:ascii="Sylfaen" w:hAnsi="Sylfaen" w:cs="Sylfaen"/>
          <w:bCs/>
          <w:color w:val="000000"/>
          <w:spacing w:val="-15"/>
          <w:kern w:val="36"/>
          <w:sz w:val="22"/>
          <w:szCs w:val="22"/>
          <w:lang w:val="ka-GE"/>
        </w:rPr>
        <w:t>„აქვეა დარჩენილი ძველი, საღმრთო სიტყვა, რომელიც საქართველოში სხვაგან არ იხმარება, ანდა ჩვენ მაინც არ გაგვიგონია. ეს გახლავთ საეკლესიო ნივთის ფეშხუმის სახელით გაკეთებული ხის ჭურჭელი, რომელიც სუფრის  ალაგას იხმარება და სახელიც ფეშხუმი ჰქვიან - მრგვალია, როგორც ფეშხუმი და იმასავით მრგვალი ფეხი აქვს შუაზე, დიამეტრი ზოგს ორიდან სამ მეტრამდე აქვს “ (სახოკია,  1985: 150)</w:t>
      </w:r>
      <w:r>
        <w:rPr>
          <w:rFonts w:ascii="Sylfaen" w:hAnsi="Sylfaen" w:cs="Sylfaen"/>
          <w:bCs/>
          <w:color w:val="000000"/>
          <w:spacing w:val="-15"/>
          <w:kern w:val="36"/>
          <w:sz w:val="22"/>
          <w:szCs w:val="22"/>
          <w:lang w:val="ka-GE"/>
        </w:rPr>
        <w:t xml:space="preserve">“.  ფეშხუმის </w:t>
      </w:r>
      <w:r w:rsidRPr="00AA64A3">
        <w:rPr>
          <w:rFonts w:ascii="Sylfaen" w:hAnsi="Sylfaen" w:cs="Sylfaen"/>
          <w:bCs/>
          <w:color w:val="000000"/>
          <w:spacing w:val="-15"/>
          <w:kern w:val="36"/>
          <w:sz w:val="22"/>
          <w:szCs w:val="22"/>
          <w:lang w:val="ka-GE"/>
        </w:rPr>
        <w:t xml:space="preserve">სწორედ ეს სახეობაა </w:t>
      </w:r>
      <w:r>
        <w:rPr>
          <w:rFonts w:ascii="Sylfaen" w:hAnsi="Sylfaen" w:cs="Sylfaen"/>
          <w:bCs/>
          <w:color w:val="000000"/>
          <w:spacing w:val="-15"/>
          <w:kern w:val="36"/>
          <w:sz w:val="22"/>
          <w:szCs w:val="22"/>
          <w:lang w:val="ka-GE"/>
        </w:rPr>
        <w:t xml:space="preserve">შემონახული ტაოში . </w:t>
      </w:r>
      <w:r w:rsidRPr="00AA64A3">
        <w:rPr>
          <w:rFonts w:ascii="Sylfaen" w:hAnsi="Sylfaen" w:cs="Sylfaen"/>
          <w:bCs/>
          <w:color w:val="000000"/>
          <w:spacing w:val="-15"/>
          <w:kern w:val="36"/>
          <w:sz w:val="22"/>
          <w:szCs w:val="22"/>
          <w:lang w:val="ka-GE"/>
        </w:rPr>
        <w:t>ტაბლის ამ ერთ კონკრეტულ ნაირსახეობას, რომელსაც ჯვრის ფორმის სადგამი ამკობს</w:t>
      </w:r>
      <w:r>
        <w:rPr>
          <w:rFonts w:ascii="Sylfaen" w:hAnsi="Sylfaen" w:cs="Sylfaen"/>
          <w:bCs/>
          <w:color w:val="000000"/>
          <w:spacing w:val="-15"/>
          <w:kern w:val="36"/>
          <w:sz w:val="22"/>
          <w:szCs w:val="22"/>
          <w:lang w:val="ka-GE"/>
        </w:rPr>
        <w:t>,</w:t>
      </w:r>
      <w:r w:rsidRPr="00AA64A3">
        <w:rPr>
          <w:rFonts w:ascii="Sylfaen" w:hAnsi="Sylfaen" w:cs="Sylfaen"/>
          <w:bCs/>
          <w:color w:val="000000"/>
          <w:spacing w:val="-15"/>
          <w:kern w:val="36"/>
          <w:sz w:val="22"/>
          <w:szCs w:val="22"/>
          <w:lang w:val="ka-GE"/>
        </w:rPr>
        <w:t xml:space="preserve"> მოსახლეობა დღესაც ფეშხუმს უწოდებს.</w:t>
      </w:r>
    </w:p>
    <w:p w:rsidR="00853BD1" w:rsidRPr="00AA64A3" w:rsidRDefault="00853BD1" w:rsidP="003A5545">
      <w:pPr>
        <w:pStyle w:val="NormalWeb"/>
        <w:shd w:val="clear" w:color="auto" w:fill="FFFFFF"/>
        <w:spacing w:before="0" w:beforeAutospacing="0" w:after="0" w:afterAutospacing="0" w:line="276" w:lineRule="auto"/>
        <w:ind w:left="-90" w:right="-270" w:firstLine="360"/>
        <w:jc w:val="both"/>
        <w:textAlignment w:val="baseline"/>
        <w:rPr>
          <w:rFonts w:ascii="Sylfaen" w:hAnsi="Sylfaen" w:cs="Sylfaen"/>
          <w:color w:val="222222"/>
          <w:sz w:val="22"/>
          <w:szCs w:val="22"/>
          <w:shd w:val="clear" w:color="auto" w:fill="FFFFFF"/>
          <w:lang w:val="ka-GE"/>
        </w:rPr>
      </w:pPr>
      <w:r w:rsidRPr="00AA64A3">
        <w:rPr>
          <w:rFonts w:ascii="Sylfaen" w:hAnsi="Sylfaen" w:cs="Sylfaen"/>
          <w:color w:val="222222"/>
          <w:sz w:val="22"/>
          <w:szCs w:val="22"/>
          <w:shd w:val="clear" w:color="auto" w:fill="FFFFFF"/>
          <w:lang w:val="ka-GE"/>
        </w:rPr>
        <w:t xml:space="preserve">      </w:t>
      </w:r>
      <w:r>
        <w:rPr>
          <w:rFonts w:ascii="Sylfaen" w:hAnsi="Sylfaen" w:cs="Sylfaen"/>
          <w:color w:val="222222"/>
          <w:sz w:val="22"/>
          <w:szCs w:val="22"/>
          <w:shd w:val="clear" w:color="auto" w:fill="FFFFFF"/>
          <w:lang w:val="ka-GE"/>
        </w:rPr>
        <w:t>ქართული ენის განმარტ</w:t>
      </w:r>
      <w:r w:rsidRPr="00AA64A3">
        <w:rPr>
          <w:rFonts w:ascii="Sylfaen" w:hAnsi="Sylfaen" w:cs="Sylfaen"/>
          <w:color w:val="222222"/>
          <w:sz w:val="22"/>
          <w:szCs w:val="22"/>
          <w:shd w:val="clear" w:color="auto" w:fill="FFFFFF"/>
          <w:lang w:val="ka-GE"/>
        </w:rPr>
        <w:t>ებით</w:t>
      </w:r>
      <w:r>
        <w:rPr>
          <w:rFonts w:ascii="Sylfaen" w:hAnsi="Sylfaen" w:cs="Sylfaen"/>
          <w:color w:val="222222"/>
          <w:sz w:val="22"/>
          <w:szCs w:val="22"/>
          <w:shd w:val="clear" w:color="auto" w:fill="FFFFFF"/>
          <w:lang w:val="ka-GE"/>
        </w:rPr>
        <w:t>ი</w:t>
      </w:r>
      <w:r w:rsidRPr="00AA64A3">
        <w:rPr>
          <w:rFonts w:ascii="Sylfaen" w:hAnsi="Sylfaen" w:cs="Sylfaen"/>
          <w:color w:val="222222"/>
          <w:sz w:val="22"/>
          <w:szCs w:val="22"/>
          <w:shd w:val="clear" w:color="auto" w:fill="FFFFFF"/>
          <w:lang w:val="ka-GE"/>
        </w:rPr>
        <w:t xml:space="preserve"> სიტყვარებიდან მხოლოდ ჯავახურ ლექსიკონებში გვხვდება ეს სი</w:t>
      </w:r>
      <w:r>
        <w:rPr>
          <w:rFonts w:ascii="Sylfaen" w:hAnsi="Sylfaen" w:cs="Sylfaen"/>
          <w:color w:val="222222"/>
          <w:sz w:val="22"/>
          <w:szCs w:val="22"/>
          <w:shd w:val="clear" w:color="auto" w:fill="FFFFFF"/>
          <w:lang w:val="ka-GE"/>
        </w:rPr>
        <w:t>ტყვა განმარტებული როგორც საოჯახო</w:t>
      </w:r>
      <w:r w:rsidRPr="00AA64A3">
        <w:rPr>
          <w:rFonts w:ascii="Sylfaen" w:hAnsi="Sylfaen" w:cs="Sylfaen"/>
          <w:color w:val="222222"/>
          <w:sz w:val="22"/>
          <w:szCs w:val="22"/>
          <w:shd w:val="clear" w:color="auto" w:fill="FFFFFF"/>
          <w:lang w:val="ka-GE"/>
        </w:rPr>
        <w:t xml:space="preserve"> სამზარეულოს შემადგენ</w:t>
      </w:r>
      <w:r>
        <w:rPr>
          <w:rFonts w:ascii="Sylfaen" w:hAnsi="Sylfaen" w:cs="Sylfaen"/>
          <w:color w:val="222222"/>
          <w:sz w:val="22"/>
          <w:szCs w:val="22"/>
          <w:shd w:val="clear" w:color="auto" w:fill="FFFFFF"/>
          <w:lang w:val="ka-GE"/>
        </w:rPr>
        <w:t>ე</w:t>
      </w:r>
      <w:r w:rsidRPr="00AA64A3">
        <w:rPr>
          <w:rFonts w:ascii="Sylfaen" w:hAnsi="Sylfaen" w:cs="Sylfaen"/>
          <w:color w:val="222222"/>
          <w:sz w:val="22"/>
          <w:szCs w:val="22"/>
          <w:shd w:val="clear" w:color="auto" w:fill="FFFFFF"/>
          <w:lang w:val="ka-GE"/>
        </w:rPr>
        <w:t>ლი ნივთი.</w:t>
      </w:r>
      <w:r>
        <w:rPr>
          <w:rFonts w:ascii="Sylfaen" w:hAnsi="Sylfaen" w:cs="Sylfaen"/>
          <w:color w:val="222222"/>
          <w:sz w:val="22"/>
          <w:szCs w:val="22"/>
          <w:shd w:val="clear" w:color="auto" w:fill="FFFFFF"/>
          <w:lang w:val="ka-GE"/>
        </w:rPr>
        <w:t xml:space="preserve"> </w:t>
      </w:r>
      <w:r w:rsidRPr="00AA64A3">
        <w:rPr>
          <w:rFonts w:ascii="Sylfaen" w:hAnsi="Sylfaen" w:cs="Sylfaen"/>
          <w:color w:val="222222"/>
          <w:sz w:val="22"/>
          <w:szCs w:val="22"/>
          <w:shd w:val="clear" w:color="auto" w:fill="FFFFFF"/>
          <w:lang w:val="ka-GE"/>
        </w:rPr>
        <w:t xml:space="preserve">„ფეშხუნი (//ფეშხუმი, ფეშხუნი//ფეხშუმი), დაბალფეხიანი მაგიდა, მრგვალი ფორმის, </w:t>
      </w:r>
      <w:r w:rsidRPr="00AA64A3">
        <w:rPr>
          <w:rFonts w:ascii="Sylfaen" w:hAnsi="Sylfaen" w:cs="Sylfaen"/>
          <w:color w:val="222222"/>
          <w:sz w:val="22"/>
          <w:szCs w:val="22"/>
          <w:shd w:val="clear" w:color="auto" w:fill="FFFFFF"/>
          <w:lang w:val="ka-GE"/>
        </w:rPr>
        <w:lastRenderedPageBreak/>
        <w:t>მეტწილად“ (ბერიძე, 1981: 129). „ფეშხუმი, ფეშხუნი, ფეხშუნი, ფეხშუმი დაბალი მრგვალი მაგიდა. ფეხებად (სადგამად) ჯვარედინად  დაკრული ფიცრები აქვს, ტახტზე იდგმება და გარს შემომსხდარნი მასზე პურობენ“</w:t>
      </w:r>
      <w:r w:rsidRPr="00AA64A3">
        <w:rPr>
          <w:rFonts w:ascii="Sylfaen" w:hAnsi="Sylfaen" w:cs="Sylfaen"/>
          <w:b/>
          <w:color w:val="222222"/>
          <w:sz w:val="22"/>
          <w:szCs w:val="22"/>
          <w:shd w:val="clear" w:color="auto" w:fill="FFFFFF"/>
          <w:lang w:val="ka-GE"/>
        </w:rPr>
        <w:t xml:space="preserve">  (ზედგინიძე, 2014: 229).</w:t>
      </w:r>
      <w:r w:rsidRPr="00AA64A3">
        <w:rPr>
          <w:rFonts w:ascii="Sylfaen" w:hAnsi="Sylfaen" w:cs="Sylfaen"/>
          <w:color w:val="222222"/>
          <w:sz w:val="22"/>
          <w:szCs w:val="22"/>
          <w:shd w:val="clear" w:color="auto" w:fill="FFFFFF"/>
          <w:lang w:val="ka-GE"/>
        </w:rPr>
        <w:t xml:space="preserve"> </w:t>
      </w:r>
      <w:proofErr w:type="spellStart"/>
      <w:r w:rsidRPr="00AA64A3">
        <w:rPr>
          <w:rFonts w:ascii="Sylfaen" w:hAnsi="Sylfaen" w:cs="Sylfaen"/>
          <w:color w:val="000000"/>
          <w:sz w:val="22"/>
          <w:szCs w:val="22"/>
          <w:shd w:val="clear" w:color="auto" w:fill="FEFEFF"/>
        </w:rPr>
        <w:t>ასეთი</w:t>
      </w:r>
      <w:proofErr w:type="spellEnd"/>
      <w:r w:rsidRPr="00AA64A3">
        <w:rPr>
          <w:rFonts w:ascii="Arial" w:hAnsi="Arial" w:cs="Arial"/>
          <w:color w:val="000000"/>
          <w:sz w:val="22"/>
          <w:szCs w:val="22"/>
          <w:shd w:val="clear" w:color="auto" w:fill="FEFEFF"/>
        </w:rPr>
        <w:t xml:space="preserve"> </w:t>
      </w:r>
      <w:proofErr w:type="spellStart"/>
      <w:r w:rsidRPr="00AA64A3">
        <w:rPr>
          <w:rFonts w:ascii="Sylfaen" w:hAnsi="Sylfaen" w:cs="Sylfaen"/>
          <w:color w:val="000000"/>
          <w:sz w:val="22"/>
          <w:szCs w:val="22"/>
          <w:shd w:val="clear" w:color="auto" w:fill="FEFEFF"/>
        </w:rPr>
        <w:t>ტიპის</w:t>
      </w:r>
      <w:proofErr w:type="spellEnd"/>
      <w:r w:rsidRPr="00AA64A3">
        <w:rPr>
          <w:rFonts w:ascii="Arial" w:hAnsi="Arial" w:cs="Arial"/>
          <w:color w:val="000000"/>
          <w:sz w:val="22"/>
          <w:szCs w:val="22"/>
          <w:shd w:val="clear" w:color="auto" w:fill="FEFEFF"/>
        </w:rPr>
        <w:t xml:space="preserve"> </w:t>
      </w:r>
      <w:r w:rsidRPr="00AA64A3">
        <w:rPr>
          <w:rFonts w:ascii="Sylfaen" w:hAnsi="Sylfaen" w:cs="Arial"/>
          <w:color w:val="000000"/>
          <w:sz w:val="22"/>
          <w:szCs w:val="22"/>
          <w:shd w:val="clear" w:color="auto" w:fill="FEFEFF"/>
          <w:lang w:val="ka-GE"/>
        </w:rPr>
        <w:t xml:space="preserve">მრგვალი </w:t>
      </w:r>
      <w:proofErr w:type="spellStart"/>
      <w:r w:rsidRPr="00AA64A3">
        <w:rPr>
          <w:rFonts w:ascii="Sylfaen" w:hAnsi="Sylfaen" w:cs="Sylfaen"/>
          <w:color w:val="000000"/>
          <w:sz w:val="22"/>
          <w:szCs w:val="22"/>
          <w:shd w:val="clear" w:color="auto" w:fill="FEFEFF"/>
        </w:rPr>
        <w:t>მაგიდა</w:t>
      </w:r>
      <w:proofErr w:type="spellEnd"/>
      <w:r w:rsidRPr="00AA64A3">
        <w:rPr>
          <w:rFonts w:ascii="Arial" w:hAnsi="Arial" w:cs="Arial"/>
          <w:color w:val="000000"/>
          <w:sz w:val="22"/>
          <w:szCs w:val="22"/>
          <w:shd w:val="clear" w:color="auto" w:fill="FEFEFF"/>
        </w:rPr>
        <w:t xml:space="preserve"> </w:t>
      </w:r>
      <w:proofErr w:type="spellStart"/>
      <w:r w:rsidRPr="00AA64A3">
        <w:rPr>
          <w:rFonts w:ascii="Sylfaen" w:hAnsi="Sylfaen" w:cs="Sylfaen"/>
          <w:color w:val="000000"/>
          <w:sz w:val="22"/>
          <w:szCs w:val="22"/>
          <w:shd w:val="clear" w:color="auto" w:fill="FEFEFF"/>
        </w:rPr>
        <w:t>საქართველოში</w:t>
      </w:r>
      <w:proofErr w:type="spellEnd"/>
      <w:r w:rsidRPr="00AA64A3">
        <w:rPr>
          <w:rFonts w:ascii="Arial" w:hAnsi="Arial" w:cs="Arial"/>
          <w:color w:val="000000"/>
          <w:sz w:val="22"/>
          <w:szCs w:val="22"/>
          <w:shd w:val="clear" w:color="auto" w:fill="FEFEFF"/>
        </w:rPr>
        <w:t xml:space="preserve"> </w:t>
      </w:r>
      <w:proofErr w:type="spellStart"/>
      <w:r w:rsidRPr="00AA64A3">
        <w:rPr>
          <w:rFonts w:ascii="Sylfaen" w:hAnsi="Sylfaen" w:cs="Sylfaen"/>
          <w:color w:val="000000"/>
          <w:sz w:val="22"/>
          <w:szCs w:val="22"/>
          <w:shd w:val="clear" w:color="auto" w:fill="FEFEFF"/>
        </w:rPr>
        <w:t>ყველგან</w:t>
      </w:r>
      <w:proofErr w:type="spellEnd"/>
      <w:r w:rsidRPr="00AA64A3">
        <w:rPr>
          <w:rFonts w:ascii="Arial" w:hAnsi="Arial" w:cs="Arial"/>
          <w:color w:val="000000"/>
          <w:sz w:val="22"/>
          <w:szCs w:val="22"/>
          <w:shd w:val="clear" w:color="auto" w:fill="FEFEFF"/>
        </w:rPr>
        <w:t xml:space="preserve"> </w:t>
      </w:r>
      <w:proofErr w:type="spellStart"/>
      <w:r w:rsidRPr="00AA64A3">
        <w:rPr>
          <w:rFonts w:ascii="Sylfaen" w:hAnsi="Sylfaen" w:cs="Sylfaen"/>
          <w:color w:val="000000"/>
          <w:sz w:val="22"/>
          <w:szCs w:val="22"/>
          <w:shd w:val="clear" w:color="auto" w:fill="FEFEFF"/>
        </w:rPr>
        <w:t>იყო</w:t>
      </w:r>
      <w:proofErr w:type="spellEnd"/>
      <w:r w:rsidRPr="00AA64A3">
        <w:rPr>
          <w:rFonts w:ascii="Arial" w:hAnsi="Arial" w:cs="Arial"/>
          <w:color w:val="000000"/>
          <w:sz w:val="22"/>
          <w:szCs w:val="22"/>
          <w:shd w:val="clear" w:color="auto" w:fill="FEFEFF"/>
        </w:rPr>
        <w:t xml:space="preserve"> </w:t>
      </w:r>
      <w:proofErr w:type="spellStart"/>
      <w:r w:rsidRPr="00AA64A3">
        <w:rPr>
          <w:rFonts w:ascii="Sylfaen" w:hAnsi="Sylfaen" w:cs="Sylfaen"/>
          <w:color w:val="000000"/>
          <w:sz w:val="22"/>
          <w:szCs w:val="22"/>
          <w:shd w:val="clear" w:color="auto" w:fill="FEFEFF"/>
        </w:rPr>
        <w:t>გავრცელებული</w:t>
      </w:r>
      <w:proofErr w:type="spellEnd"/>
      <w:r w:rsidRPr="00AA64A3">
        <w:rPr>
          <w:rFonts w:ascii="Arial" w:hAnsi="Arial" w:cs="Arial"/>
          <w:color w:val="000000"/>
          <w:sz w:val="22"/>
          <w:szCs w:val="22"/>
          <w:shd w:val="clear" w:color="auto" w:fill="FEFEFF"/>
        </w:rPr>
        <w:t>.</w:t>
      </w:r>
      <w:r w:rsidRPr="00AA64A3">
        <w:rPr>
          <w:rFonts w:ascii="Sylfaen" w:hAnsi="Sylfaen" w:cs="Arial"/>
          <w:color w:val="000000"/>
          <w:sz w:val="22"/>
          <w:szCs w:val="22"/>
          <w:shd w:val="clear" w:color="auto" w:fill="FEFEFF"/>
          <w:lang w:val="ka-GE"/>
        </w:rPr>
        <w:t xml:space="preserve"> მთხრობელთა  მითითებით „მას ძირითადად ფიცრებისაგან კრავდნენ, ზოგი კარგი ხელოსანი ერთი მთლიანი ხისგანაც გამოთლიდა</w:t>
      </w:r>
      <w:r>
        <w:rPr>
          <w:rFonts w:ascii="Sylfaen" w:hAnsi="Sylfaen" w:cs="Arial"/>
          <w:color w:val="000000"/>
          <w:sz w:val="22"/>
          <w:szCs w:val="22"/>
          <w:shd w:val="clear" w:color="auto" w:fill="FEFEFF"/>
          <w:lang w:val="ka-GE"/>
        </w:rPr>
        <w:t>,</w:t>
      </w:r>
      <w:r w:rsidRPr="00AA64A3">
        <w:rPr>
          <w:rFonts w:ascii="Sylfaen" w:hAnsi="Sylfaen" w:cs="Arial"/>
          <w:color w:val="000000"/>
          <w:sz w:val="22"/>
          <w:szCs w:val="22"/>
          <w:shd w:val="clear" w:color="auto" w:fill="FEFEFF"/>
          <w:lang w:val="ka-GE"/>
        </w:rPr>
        <w:t xml:space="preserve"> თუ საჭირო მასალა ექნებოდა.“ </w:t>
      </w:r>
      <w:r w:rsidRPr="00AA64A3">
        <w:rPr>
          <w:rFonts w:ascii="Sylfaen" w:hAnsi="Sylfaen" w:cs="Sylfaen"/>
          <w:color w:val="222222"/>
          <w:sz w:val="22"/>
          <w:szCs w:val="22"/>
          <w:shd w:val="clear" w:color="auto" w:fill="FFFFFF"/>
          <w:lang w:val="ka-GE"/>
        </w:rPr>
        <w:t xml:space="preserve"> </w:t>
      </w:r>
    </w:p>
    <w:p w:rsidR="00853BD1" w:rsidRPr="00AA64A3" w:rsidRDefault="00853BD1" w:rsidP="003A5545">
      <w:pPr>
        <w:pStyle w:val="NormalWeb"/>
        <w:shd w:val="clear" w:color="auto" w:fill="FFFFFF"/>
        <w:spacing w:before="0" w:beforeAutospacing="0" w:after="0" w:afterAutospacing="0" w:line="276" w:lineRule="auto"/>
        <w:ind w:left="-90" w:right="-270" w:firstLine="360"/>
        <w:jc w:val="both"/>
        <w:textAlignment w:val="baseline"/>
        <w:rPr>
          <w:rFonts w:ascii="Sylfaen" w:hAnsi="Sylfaen" w:cs="Sylfaen"/>
          <w:color w:val="222222"/>
          <w:sz w:val="22"/>
          <w:szCs w:val="22"/>
          <w:shd w:val="clear" w:color="auto" w:fill="FFFFFF"/>
          <w:lang w:val="ka-GE"/>
        </w:rPr>
      </w:pPr>
      <w:r w:rsidRPr="00AA64A3">
        <w:rPr>
          <w:rFonts w:ascii="Sylfaen" w:hAnsi="Sylfaen" w:cs="Sylfaen"/>
          <w:color w:val="222222"/>
          <w:sz w:val="22"/>
          <w:szCs w:val="22"/>
          <w:shd w:val="clear" w:color="auto" w:fill="FFFFFF"/>
          <w:lang w:val="ka-GE"/>
        </w:rPr>
        <w:t xml:space="preserve">           </w:t>
      </w:r>
      <w:r w:rsidRPr="00AA64A3">
        <w:rPr>
          <w:rFonts w:ascii="Sylfaen" w:hAnsi="Sylfaen" w:cs="Arial"/>
          <w:sz w:val="22"/>
          <w:szCs w:val="22"/>
          <w:shd w:val="clear" w:color="auto" w:fill="FEFEFF"/>
          <w:lang w:val="ka-GE"/>
        </w:rPr>
        <w:t>ივ.</w:t>
      </w:r>
      <w:r>
        <w:rPr>
          <w:rFonts w:ascii="Sylfaen" w:hAnsi="Sylfaen" w:cs="Arial"/>
          <w:sz w:val="22"/>
          <w:szCs w:val="22"/>
          <w:shd w:val="clear" w:color="auto" w:fill="FEFEFF"/>
          <w:lang w:val="ka-GE"/>
        </w:rPr>
        <w:t xml:space="preserve"> ჯავახიშვილის ცნობით,</w:t>
      </w:r>
      <w:r w:rsidRPr="00AA64A3">
        <w:rPr>
          <w:rFonts w:ascii="Sylfaen" w:hAnsi="Sylfaen" w:cs="Arial"/>
          <w:sz w:val="22"/>
          <w:szCs w:val="22"/>
          <w:shd w:val="clear" w:color="auto" w:fill="FEFEFF"/>
          <w:lang w:val="ka-GE"/>
        </w:rPr>
        <w:t xml:space="preserve"> „ქართული პურობისათვის</w:t>
      </w:r>
      <w:r w:rsidRPr="00AA64A3">
        <w:rPr>
          <w:rFonts w:ascii="Sylfaen" w:hAnsi="Sylfaen" w:cs="Arial"/>
          <w:color w:val="000000"/>
          <w:sz w:val="22"/>
          <w:szCs w:val="22"/>
          <w:shd w:val="clear" w:color="auto" w:fill="FEFEFF"/>
          <w:lang w:val="ka-GE"/>
        </w:rPr>
        <w:t xml:space="preserve"> განკუთვნილი იყო საგანგებო სატრაპეზო  მაგიდები სათანადო აღჭურვილობებით, რომელთა ს</w:t>
      </w:r>
      <w:r>
        <w:rPr>
          <w:rFonts w:ascii="Sylfaen" w:hAnsi="Sylfaen" w:cs="Arial"/>
          <w:color w:val="000000"/>
          <w:sz w:val="22"/>
          <w:szCs w:val="22"/>
          <w:shd w:val="clear" w:color="auto" w:fill="FEFEFF"/>
          <w:lang w:val="ka-GE"/>
        </w:rPr>
        <w:t>ახელწოდებებიც წერილობით წყაროებ</w:t>
      </w:r>
      <w:r w:rsidRPr="00AA64A3">
        <w:rPr>
          <w:rFonts w:ascii="Sylfaen" w:hAnsi="Sylfaen" w:cs="Arial"/>
          <w:color w:val="000000"/>
          <w:sz w:val="22"/>
          <w:szCs w:val="22"/>
          <w:shd w:val="clear" w:color="auto" w:fill="FEFEFF"/>
          <w:lang w:val="ka-GE"/>
        </w:rPr>
        <w:t>ში ნაირგვარი ტერმინოლოგი</w:t>
      </w:r>
      <w:r>
        <w:rPr>
          <w:rFonts w:ascii="Sylfaen" w:hAnsi="Sylfaen" w:cs="Arial"/>
          <w:color w:val="000000"/>
          <w:sz w:val="22"/>
          <w:szCs w:val="22"/>
          <w:shd w:val="clear" w:color="auto" w:fill="FEFEFF"/>
          <w:lang w:val="ka-GE"/>
        </w:rPr>
        <w:t>ური ერთეულ</w:t>
      </w:r>
      <w:r w:rsidRPr="00AA64A3">
        <w:rPr>
          <w:rFonts w:ascii="Sylfaen" w:hAnsi="Sylfaen" w:cs="Arial"/>
          <w:color w:val="000000"/>
          <w:sz w:val="22"/>
          <w:szCs w:val="22"/>
          <w:shd w:val="clear" w:color="auto" w:fill="FEFEFF"/>
          <w:lang w:val="ka-GE"/>
        </w:rPr>
        <w:t>ითა</w:t>
      </w:r>
      <w:r>
        <w:rPr>
          <w:rFonts w:ascii="Sylfaen" w:hAnsi="Sylfaen" w:cs="Arial"/>
          <w:color w:val="000000"/>
          <w:sz w:val="22"/>
          <w:szCs w:val="22"/>
          <w:shd w:val="clear" w:color="auto" w:fill="FEFEFF"/>
          <w:lang w:val="ka-GE"/>
        </w:rPr>
        <w:t>ა</w:t>
      </w:r>
      <w:r w:rsidRPr="00AA64A3">
        <w:rPr>
          <w:rFonts w:ascii="Sylfaen" w:hAnsi="Sylfaen" w:cs="Arial"/>
          <w:color w:val="000000"/>
          <w:sz w:val="22"/>
          <w:szCs w:val="22"/>
          <w:shd w:val="clear" w:color="auto" w:fill="FEFEFF"/>
          <w:lang w:val="ka-GE"/>
        </w:rPr>
        <w:t xml:space="preserve"> ცნობილი</w:t>
      </w:r>
      <w:r>
        <w:rPr>
          <w:rFonts w:ascii="Sylfaen" w:hAnsi="Sylfaen" w:cs="Arial"/>
          <w:color w:val="000000"/>
          <w:sz w:val="22"/>
          <w:szCs w:val="22"/>
          <w:shd w:val="clear" w:color="auto" w:fill="FEFEFF"/>
          <w:lang w:val="ka-GE"/>
        </w:rPr>
        <w:t>:</w:t>
      </w:r>
      <w:r w:rsidRPr="00AA64A3">
        <w:rPr>
          <w:rFonts w:ascii="Sylfaen" w:hAnsi="Sylfaen" w:cs="Arial"/>
          <w:color w:val="000000"/>
          <w:sz w:val="22"/>
          <w:szCs w:val="22"/>
          <w:shd w:val="clear" w:color="auto" w:fill="FEFEFF"/>
          <w:lang w:val="ka-GE"/>
        </w:rPr>
        <w:t xml:space="preserve"> ფეშხუმი, ტაბლა, ტრაპეზი, ტაბაკი, </w:t>
      </w:r>
      <w:r>
        <w:rPr>
          <w:rFonts w:ascii="Sylfaen" w:hAnsi="Sylfaen" w:cs="Arial"/>
          <w:color w:val="000000"/>
          <w:sz w:val="22"/>
          <w:szCs w:val="22"/>
          <w:shd w:val="clear" w:color="auto" w:fill="FEFEFF"/>
          <w:lang w:val="ka-GE"/>
        </w:rPr>
        <w:t>ლანკანი, ხონჩა,  სუფრა და ა. შ.</w:t>
      </w:r>
      <w:r w:rsidRPr="00AA64A3">
        <w:rPr>
          <w:rFonts w:ascii="Sylfaen" w:hAnsi="Sylfaen" w:cs="Arial"/>
          <w:color w:val="000000"/>
          <w:sz w:val="22"/>
          <w:szCs w:val="22"/>
          <w:shd w:val="clear" w:color="auto" w:fill="FEFEFF"/>
          <w:lang w:val="ka-GE"/>
        </w:rPr>
        <w:t xml:space="preserve"> საინტერესოა ის, რომ ამ ნაირგვარი სატრაპეზო მაგიდების რიცხვში სრულიად განსაკუთრებული ადგილი უჭირავს დაბალ სამფეხა</w:t>
      </w:r>
      <w:r>
        <w:rPr>
          <w:rFonts w:ascii="Sylfaen" w:hAnsi="Sylfaen" w:cs="Arial"/>
          <w:color w:val="000000"/>
          <w:sz w:val="22"/>
          <w:szCs w:val="22"/>
          <w:shd w:val="clear" w:color="auto" w:fill="FEFEFF"/>
          <w:lang w:val="ka-GE"/>
        </w:rPr>
        <w:t>,</w:t>
      </w:r>
      <w:r w:rsidRPr="00AA64A3">
        <w:rPr>
          <w:rFonts w:ascii="Sylfaen" w:hAnsi="Sylfaen" w:cs="Arial"/>
          <w:color w:val="000000"/>
          <w:sz w:val="22"/>
          <w:szCs w:val="22"/>
          <w:shd w:val="clear" w:color="auto" w:fill="FEFEFF"/>
          <w:lang w:val="ka-GE"/>
        </w:rPr>
        <w:t xml:space="preserve"> ძირითადად</w:t>
      </w:r>
      <w:r>
        <w:rPr>
          <w:rFonts w:ascii="Sylfaen" w:hAnsi="Sylfaen" w:cs="Arial"/>
          <w:color w:val="000000"/>
          <w:sz w:val="22"/>
          <w:szCs w:val="22"/>
          <w:shd w:val="clear" w:color="auto" w:fill="FEFEFF"/>
          <w:lang w:val="ka-GE"/>
        </w:rPr>
        <w:t>,</w:t>
      </w:r>
      <w:r w:rsidRPr="00AA64A3">
        <w:rPr>
          <w:rFonts w:ascii="Sylfaen" w:hAnsi="Sylfaen" w:cs="Arial"/>
          <w:color w:val="000000"/>
          <w:sz w:val="22"/>
          <w:szCs w:val="22"/>
          <w:shd w:val="clear" w:color="auto" w:fill="FEFEFF"/>
          <w:lang w:val="ka-GE"/>
        </w:rPr>
        <w:t xml:space="preserve"> წრიული ფორმის მაგიდებს. სამეცნიერო ლიტერატურაში გამოთქმულია მოსაზრება, რომ იგი მნათობთა თაყვანისცემის </w:t>
      </w:r>
      <w:r>
        <w:rPr>
          <w:rFonts w:ascii="Sylfaen" w:hAnsi="Sylfaen" w:cs="Arial"/>
          <w:color w:val="000000"/>
          <w:sz w:val="22"/>
          <w:szCs w:val="22"/>
          <w:shd w:val="clear" w:color="auto" w:fill="FEFEFF"/>
          <w:lang w:val="ka-GE"/>
        </w:rPr>
        <w:t>სიმბოლურ გააზრებას უკავშირდება.</w:t>
      </w:r>
      <w:r w:rsidRPr="00AA64A3">
        <w:rPr>
          <w:rFonts w:ascii="Sylfaen" w:hAnsi="Sylfaen" w:cs="Arial"/>
          <w:color w:val="000000"/>
          <w:sz w:val="22"/>
          <w:szCs w:val="22"/>
          <w:shd w:val="clear" w:color="auto" w:fill="FEFEFF"/>
          <w:lang w:val="ka-GE"/>
        </w:rPr>
        <w:t xml:space="preserve"> ფეშხუმის მრგვალი ფორმა შეიძლება პურ</w:t>
      </w:r>
      <w:r>
        <w:rPr>
          <w:rFonts w:ascii="Sylfaen" w:hAnsi="Sylfaen" w:cs="Arial"/>
          <w:color w:val="000000"/>
          <w:sz w:val="22"/>
          <w:szCs w:val="22"/>
          <w:shd w:val="clear" w:color="auto" w:fill="FEFEFF"/>
          <w:lang w:val="ka-GE"/>
        </w:rPr>
        <w:t>ობის ხასიათით იყოს შეპირობებული,</w:t>
      </w:r>
      <w:r w:rsidRPr="00AA64A3">
        <w:rPr>
          <w:rFonts w:ascii="Sylfaen" w:hAnsi="Sylfaen" w:cs="Arial"/>
          <w:color w:val="000000"/>
          <w:sz w:val="22"/>
          <w:szCs w:val="22"/>
          <w:shd w:val="clear" w:color="auto" w:fill="FEFEFF"/>
          <w:lang w:val="ka-GE"/>
        </w:rPr>
        <w:t xml:space="preserve"> რომლის  უშუალო დანიშნულებაა თანამოსუფრეთა შორის ისეთი  ლოკალური წრე შეიქმნეს, რომელიც მათ ერთმანეთთან დაა</w:t>
      </w:r>
      <w:r>
        <w:rPr>
          <w:rFonts w:ascii="Sylfaen" w:hAnsi="Sylfaen" w:cs="Arial"/>
          <w:color w:val="000000"/>
          <w:sz w:val="22"/>
          <w:szCs w:val="22"/>
          <w:shd w:val="clear" w:color="auto" w:fill="FEFEFF"/>
          <w:lang w:val="ka-GE"/>
        </w:rPr>
        <w:t>ა</w:t>
      </w:r>
      <w:r w:rsidRPr="00AA64A3">
        <w:rPr>
          <w:rFonts w:ascii="Sylfaen" w:hAnsi="Sylfaen" w:cs="Arial"/>
          <w:color w:val="000000"/>
          <w:sz w:val="22"/>
          <w:szCs w:val="22"/>
          <w:shd w:val="clear" w:color="auto" w:fill="FEFEFF"/>
          <w:lang w:val="ka-GE"/>
        </w:rPr>
        <w:t>ხლოებს. ხალხური შეხედულებით, სივრცით განზომილებაში ეს წრე არ უნდა დაირღვეს“</w:t>
      </w:r>
      <w:r w:rsidRPr="00AA64A3">
        <w:rPr>
          <w:rFonts w:ascii="Sylfaen" w:hAnsi="Sylfaen" w:cs="Arial"/>
          <w:b/>
          <w:color w:val="000000"/>
          <w:sz w:val="22"/>
          <w:szCs w:val="22"/>
          <w:shd w:val="clear" w:color="auto" w:fill="FEFEFF"/>
          <w:lang w:val="ka-GE"/>
        </w:rPr>
        <w:t xml:space="preserve"> </w:t>
      </w:r>
      <w:r w:rsidRPr="00AA64A3">
        <w:rPr>
          <w:rFonts w:ascii="Sylfaen" w:hAnsi="Sylfaen" w:cs="Arial"/>
          <w:color w:val="000000"/>
          <w:sz w:val="22"/>
          <w:szCs w:val="22"/>
          <w:shd w:val="clear" w:color="auto" w:fill="FEFEFF"/>
          <w:lang w:val="ka-GE"/>
        </w:rPr>
        <w:t>(ჯავახიშვილი, 1982: 31-34).</w:t>
      </w:r>
    </w:p>
    <w:p w:rsidR="00853BD1" w:rsidRPr="00AA64A3" w:rsidRDefault="00853BD1" w:rsidP="003A5545">
      <w:pPr>
        <w:pStyle w:val="NormalWeb"/>
        <w:shd w:val="clear" w:color="auto" w:fill="FFFFFF"/>
        <w:spacing w:before="0" w:beforeAutospacing="0" w:after="0" w:afterAutospacing="0" w:line="276" w:lineRule="auto"/>
        <w:ind w:left="-90" w:right="-270" w:firstLine="360"/>
        <w:jc w:val="both"/>
        <w:textAlignment w:val="baseline"/>
        <w:rPr>
          <w:rFonts w:ascii="Sylfaen" w:hAnsi="Sylfaen" w:cs="Sylfaen"/>
          <w:color w:val="222222"/>
          <w:sz w:val="22"/>
          <w:szCs w:val="22"/>
          <w:shd w:val="clear" w:color="auto" w:fill="FFFFFF"/>
          <w:lang w:val="ka-GE"/>
        </w:rPr>
      </w:pPr>
      <w:r w:rsidRPr="00AA64A3">
        <w:rPr>
          <w:rFonts w:ascii="Sylfaen" w:hAnsi="Sylfaen" w:cs="Sylfaen"/>
          <w:color w:val="222222"/>
          <w:sz w:val="22"/>
          <w:szCs w:val="22"/>
          <w:shd w:val="clear" w:color="auto" w:fill="FFFFFF"/>
          <w:lang w:val="ka-GE"/>
        </w:rPr>
        <w:t xml:space="preserve">        სამხრეთ საქართველოს მოსახლეობაში ფეშხუმისაგან განსხვავეფით ცოტა სხვაგვარი დატვირთვა გააჩნდა ტაბაკს</w:t>
      </w:r>
      <w:r>
        <w:rPr>
          <w:rFonts w:ascii="Sylfaen" w:hAnsi="Sylfaen" w:cs="Sylfaen"/>
          <w:color w:val="222222"/>
          <w:sz w:val="22"/>
          <w:szCs w:val="22"/>
          <w:shd w:val="clear" w:color="auto" w:fill="FFFFFF"/>
          <w:lang w:val="ka-GE"/>
        </w:rPr>
        <w:t>. ქართულ სიტყვა</w:t>
      </w:r>
      <w:r w:rsidRPr="00AA64A3">
        <w:rPr>
          <w:rFonts w:ascii="Sylfaen" w:hAnsi="Sylfaen" w:cs="Sylfaen"/>
          <w:color w:val="222222"/>
          <w:sz w:val="22"/>
          <w:szCs w:val="22"/>
          <w:shd w:val="clear" w:color="auto" w:fill="FFFFFF"/>
          <w:lang w:val="ka-GE"/>
        </w:rPr>
        <w:t>რებში ტაბაკი განმარტებულია როგორც „ხის მრგვალი (წრიული) ფორმის“  სუფრა.</w:t>
      </w:r>
    </w:p>
    <w:p w:rsidR="00853BD1" w:rsidRPr="00AA64A3" w:rsidRDefault="00853BD1" w:rsidP="003A5545">
      <w:pPr>
        <w:pStyle w:val="NormalWeb"/>
        <w:shd w:val="clear" w:color="auto" w:fill="FFFFFF"/>
        <w:spacing w:before="0" w:beforeAutospacing="0" w:after="0" w:afterAutospacing="0" w:line="276" w:lineRule="auto"/>
        <w:ind w:left="-90" w:right="-270" w:firstLine="360"/>
        <w:jc w:val="both"/>
        <w:rPr>
          <w:rFonts w:ascii="Sylfaen" w:hAnsi="Sylfaen" w:cs="Arial"/>
          <w:color w:val="000000"/>
          <w:sz w:val="22"/>
          <w:szCs w:val="22"/>
          <w:shd w:val="clear" w:color="auto" w:fill="FFFFFF"/>
          <w:lang w:val="ka-GE"/>
        </w:rPr>
      </w:pPr>
      <w:r w:rsidRPr="00AA64A3">
        <w:rPr>
          <w:rFonts w:ascii="Sylfaen" w:hAnsi="Sylfaen" w:cs="Sylfaen"/>
          <w:color w:val="222222"/>
          <w:sz w:val="22"/>
          <w:szCs w:val="22"/>
          <w:shd w:val="clear" w:color="auto" w:fill="FFFFFF"/>
          <w:lang w:val="ka-GE"/>
        </w:rPr>
        <w:t>ფეშხუმის სახელწოდებით მართლმადიდებლურ ეკლესიებში ერთ-ერთი აუცილებელი საეკლესიო ძვირფასი ლითონისაგან (ოქრო ან ვერც</w:t>
      </w:r>
      <w:r>
        <w:rPr>
          <w:rFonts w:ascii="Sylfaen" w:hAnsi="Sylfaen" w:cs="Sylfaen"/>
          <w:color w:val="222222"/>
          <w:sz w:val="22"/>
          <w:szCs w:val="22"/>
          <w:shd w:val="clear" w:color="auto" w:fill="FFFFFF"/>
          <w:lang w:val="ka-GE"/>
        </w:rPr>
        <w:t>ხლი) დამზადებული მრგვალი დაბალფეხიანი თეფში</w:t>
      </w:r>
      <w:r w:rsidRPr="00AA64A3">
        <w:rPr>
          <w:rFonts w:ascii="Sylfaen" w:hAnsi="Sylfaen" w:cs="Sylfaen"/>
          <w:color w:val="222222"/>
          <w:sz w:val="22"/>
          <w:szCs w:val="22"/>
          <w:shd w:val="clear" w:color="auto" w:fill="FFFFFF"/>
          <w:lang w:val="ka-GE"/>
        </w:rPr>
        <w:t xml:space="preserve"> იყო და დღესაც არის, რომელზედაც გარკვეული რიტუალი ტარდება. იგი სხვადასხვა საეკლესიო სიტყვარებში შემდეგნაირადაა განმარტებული: </w:t>
      </w:r>
      <w:r w:rsidRPr="00AA64A3">
        <w:rPr>
          <w:rFonts w:ascii="Sylfaen" w:hAnsi="Sylfaen" w:cs="Sylfaen"/>
          <w:color w:val="000000"/>
          <w:sz w:val="22"/>
          <w:szCs w:val="22"/>
          <w:shd w:val="clear" w:color="auto" w:fill="FFFFFF"/>
          <w:lang w:val="ka-GE"/>
        </w:rPr>
        <w:t>„</w:t>
      </w:r>
      <w:proofErr w:type="spellStart"/>
      <w:r w:rsidRPr="00AA64A3">
        <w:rPr>
          <w:rStyle w:val="Strong"/>
          <w:rFonts w:ascii="Sylfaen" w:hAnsi="Sylfaen" w:cs="Sylfaen"/>
          <w:color w:val="000000"/>
          <w:sz w:val="22"/>
          <w:szCs w:val="22"/>
          <w:bdr w:val="none" w:sz="0" w:space="0" w:color="auto" w:frame="1"/>
          <w:shd w:val="clear" w:color="auto" w:fill="FFFFFF"/>
        </w:rPr>
        <w:t>ფეშხუმი</w:t>
      </w:r>
      <w:proofErr w:type="spellEnd"/>
      <w:r w:rsidRPr="00AA64A3">
        <w:rPr>
          <w:rFonts w:ascii="Arial" w:hAnsi="Arial" w:cs="Arial"/>
          <w:color w:val="000000"/>
          <w:sz w:val="22"/>
          <w:szCs w:val="22"/>
          <w:shd w:val="clear" w:color="auto" w:fill="FFFFFF"/>
        </w:rPr>
        <w:t> –</w:t>
      </w:r>
      <w:r w:rsidRPr="00AA64A3">
        <w:rPr>
          <w:rFonts w:ascii="Sylfaen" w:hAnsi="Sylfaen" w:cs="Arial"/>
          <w:color w:val="000000"/>
          <w:sz w:val="22"/>
          <w:szCs w:val="22"/>
          <w:shd w:val="clear" w:color="auto" w:fill="FFFFFF"/>
          <w:lang w:val="ka-GE"/>
        </w:rPr>
        <w:t xml:space="preserve"> </w:t>
      </w:r>
      <w:proofErr w:type="spellStart"/>
      <w:r w:rsidRPr="00AA64A3">
        <w:rPr>
          <w:rFonts w:ascii="Sylfaen" w:hAnsi="Sylfaen" w:cs="Sylfaen"/>
          <w:color w:val="000000"/>
          <w:sz w:val="22"/>
          <w:szCs w:val="22"/>
          <w:shd w:val="clear" w:color="auto" w:fill="FFFFFF"/>
        </w:rPr>
        <w:t>დაბალფეხიანი</w:t>
      </w:r>
      <w:proofErr w:type="spellEnd"/>
      <w:r w:rsidRPr="00AA64A3">
        <w:rPr>
          <w:rFonts w:ascii="Arial" w:hAnsi="Arial" w:cs="Arial"/>
          <w:color w:val="000000"/>
          <w:sz w:val="22"/>
          <w:szCs w:val="22"/>
          <w:shd w:val="clear" w:color="auto" w:fill="FFFFFF"/>
        </w:rPr>
        <w:t xml:space="preserve"> </w:t>
      </w:r>
      <w:proofErr w:type="spellStart"/>
      <w:r w:rsidRPr="00AA64A3">
        <w:rPr>
          <w:rFonts w:ascii="Sylfaen" w:hAnsi="Sylfaen" w:cs="Sylfaen"/>
          <w:color w:val="000000"/>
          <w:sz w:val="22"/>
          <w:szCs w:val="22"/>
          <w:shd w:val="clear" w:color="auto" w:fill="FFFFFF"/>
        </w:rPr>
        <w:t>თეფში</w:t>
      </w:r>
      <w:proofErr w:type="spellEnd"/>
      <w:r w:rsidRPr="00AA64A3">
        <w:rPr>
          <w:rFonts w:ascii="Arial" w:hAnsi="Arial" w:cs="Arial"/>
          <w:color w:val="000000"/>
          <w:sz w:val="22"/>
          <w:szCs w:val="22"/>
          <w:shd w:val="clear" w:color="auto" w:fill="FFFFFF"/>
        </w:rPr>
        <w:t xml:space="preserve">, </w:t>
      </w:r>
      <w:proofErr w:type="spellStart"/>
      <w:r w:rsidRPr="00AA64A3">
        <w:rPr>
          <w:rFonts w:ascii="Sylfaen" w:hAnsi="Sylfaen" w:cs="Sylfaen"/>
          <w:color w:val="000000"/>
          <w:sz w:val="22"/>
          <w:szCs w:val="22"/>
          <w:shd w:val="clear" w:color="auto" w:fill="FFFFFF"/>
        </w:rPr>
        <w:t>რომელიც</w:t>
      </w:r>
      <w:proofErr w:type="spellEnd"/>
      <w:r w:rsidRPr="00AA64A3">
        <w:rPr>
          <w:rFonts w:ascii="Arial" w:hAnsi="Arial" w:cs="Arial"/>
          <w:color w:val="000000"/>
          <w:sz w:val="22"/>
          <w:szCs w:val="22"/>
          <w:shd w:val="clear" w:color="auto" w:fill="FFFFFF"/>
        </w:rPr>
        <w:t xml:space="preserve"> </w:t>
      </w:r>
      <w:proofErr w:type="spellStart"/>
      <w:r w:rsidRPr="00AA64A3">
        <w:rPr>
          <w:rFonts w:ascii="Sylfaen" w:hAnsi="Sylfaen" w:cs="Sylfaen"/>
          <w:color w:val="000000"/>
          <w:sz w:val="22"/>
          <w:szCs w:val="22"/>
          <w:shd w:val="clear" w:color="auto" w:fill="FFFFFF"/>
        </w:rPr>
        <w:t>იხმარება</w:t>
      </w:r>
      <w:proofErr w:type="spellEnd"/>
      <w:r w:rsidRPr="00AA64A3">
        <w:rPr>
          <w:rFonts w:ascii="Arial" w:hAnsi="Arial" w:cs="Arial"/>
          <w:color w:val="000000"/>
          <w:sz w:val="22"/>
          <w:szCs w:val="22"/>
          <w:shd w:val="clear" w:color="auto" w:fill="FFFFFF"/>
        </w:rPr>
        <w:t xml:space="preserve"> </w:t>
      </w:r>
      <w:proofErr w:type="spellStart"/>
      <w:r w:rsidRPr="00AA64A3">
        <w:rPr>
          <w:rFonts w:ascii="Sylfaen" w:hAnsi="Sylfaen" w:cs="Sylfaen"/>
          <w:color w:val="000000"/>
          <w:sz w:val="22"/>
          <w:szCs w:val="22"/>
          <w:shd w:val="clear" w:color="auto" w:fill="FFFFFF"/>
        </w:rPr>
        <w:t>ღვთისმსახურების</w:t>
      </w:r>
      <w:proofErr w:type="spellEnd"/>
      <w:r w:rsidRPr="00AA64A3">
        <w:rPr>
          <w:rFonts w:ascii="Arial" w:hAnsi="Arial" w:cs="Arial"/>
          <w:color w:val="000000"/>
          <w:sz w:val="22"/>
          <w:szCs w:val="22"/>
          <w:shd w:val="clear" w:color="auto" w:fill="FFFFFF"/>
        </w:rPr>
        <w:t xml:space="preserve"> </w:t>
      </w:r>
      <w:proofErr w:type="spellStart"/>
      <w:r w:rsidRPr="00AA64A3">
        <w:rPr>
          <w:rFonts w:ascii="Sylfaen" w:hAnsi="Sylfaen" w:cs="Sylfaen"/>
          <w:color w:val="000000"/>
          <w:sz w:val="22"/>
          <w:szCs w:val="22"/>
          <w:shd w:val="clear" w:color="auto" w:fill="FFFFFF"/>
        </w:rPr>
        <w:t>დროს</w:t>
      </w:r>
      <w:proofErr w:type="spellEnd"/>
      <w:r w:rsidRPr="00AA64A3">
        <w:rPr>
          <w:rFonts w:ascii="Arial" w:hAnsi="Arial" w:cs="Arial"/>
          <w:color w:val="000000"/>
          <w:sz w:val="22"/>
          <w:szCs w:val="22"/>
          <w:shd w:val="clear" w:color="auto" w:fill="FFFFFF"/>
        </w:rPr>
        <w:t xml:space="preserve"> </w:t>
      </w:r>
      <w:proofErr w:type="spellStart"/>
      <w:r w:rsidRPr="00AA64A3">
        <w:rPr>
          <w:rFonts w:ascii="Sylfaen" w:hAnsi="Sylfaen" w:cs="Sylfaen"/>
          <w:color w:val="000000"/>
          <w:sz w:val="22"/>
          <w:szCs w:val="22"/>
          <w:shd w:val="clear" w:color="auto" w:fill="FFFFFF"/>
        </w:rPr>
        <w:t>ბარძიმთან</w:t>
      </w:r>
      <w:proofErr w:type="spellEnd"/>
      <w:r w:rsidRPr="00AA64A3">
        <w:rPr>
          <w:rFonts w:ascii="Arial" w:hAnsi="Arial" w:cs="Arial"/>
          <w:color w:val="000000"/>
          <w:sz w:val="22"/>
          <w:szCs w:val="22"/>
          <w:shd w:val="clear" w:color="auto" w:fill="FFFFFF"/>
        </w:rPr>
        <w:t xml:space="preserve"> </w:t>
      </w:r>
      <w:proofErr w:type="spellStart"/>
      <w:r w:rsidRPr="00AA64A3">
        <w:rPr>
          <w:rFonts w:ascii="Sylfaen" w:hAnsi="Sylfaen" w:cs="Sylfaen"/>
          <w:color w:val="000000"/>
          <w:sz w:val="22"/>
          <w:szCs w:val="22"/>
          <w:shd w:val="clear" w:color="auto" w:fill="FFFFFF"/>
        </w:rPr>
        <w:t>ერთად</w:t>
      </w:r>
      <w:proofErr w:type="spellEnd"/>
      <w:r w:rsidRPr="00AA64A3">
        <w:rPr>
          <w:rFonts w:ascii="Arial" w:hAnsi="Arial" w:cs="Arial"/>
          <w:color w:val="000000"/>
          <w:sz w:val="22"/>
          <w:szCs w:val="22"/>
          <w:shd w:val="clear" w:color="auto" w:fill="FFFFFF"/>
        </w:rPr>
        <w:t xml:space="preserve">. </w:t>
      </w:r>
      <w:proofErr w:type="spellStart"/>
      <w:r w:rsidRPr="00AA64A3">
        <w:rPr>
          <w:rFonts w:ascii="Sylfaen" w:hAnsi="Sylfaen" w:cs="Sylfaen"/>
          <w:color w:val="000000"/>
          <w:sz w:val="22"/>
          <w:szCs w:val="22"/>
          <w:shd w:val="clear" w:color="auto" w:fill="FFFFFF"/>
        </w:rPr>
        <w:t>ფეშხუმზე</w:t>
      </w:r>
      <w:proofErr w:type="spellEnd"/>
      <w:r w:rsidRPr="00AA64A3">
        <w:rPr>
          <w:rFonts w:ascii="Arial" w:hAnsi="Arial" w:cs="Arial"/>
          <w:color w:val="000000"/>
          <w:sz w:val="22"/>
          <w:szCs w:val="22"/>
          <w:shd w:val="clear" w:color="auto" w:fill="FFFFFF"/>
        </w:rPr>
        <w:t xml:space="preserve"> </w:t>
      </w:r>
      <w:proofErr w:type="spellStart"/>
      <w:r w:rsidRPr="00AA64A3">
        <w:rPr>
          <w:rFonts w:ascii="Sylfaen" w:hAnsi="Sylfaen" w:cs="Sylfaen"/>
          <w:color w:val="000000"/>
          <w:sz w:val="22"/>
          <w:szCs w:val="22"/>
          <w:shd w:val="clear" w:color="auto" w:fill="FFFFFF"/>
        </w:rPr>
        <w:t>აწყობენ</w:t>
      </w:r>
      <w:proofErr w:type="spellEnd"/>
      <w:r w:rsidRPr="00AA64A3">
        <w:rPr>
          <w:rFonts w:ascii="Arial" w:hAnsi="Arial" w:cs="Arial"/>
          <w:color w:val="000000"/>
          <w:sz w:val="22"/>
          <w:szCs w:val="22"/>
          <w:shd w:val="clear" w:color="auto" w:fill="FFFFFF"/>
        </w:rPr>
        <w:t xml:space="preserve"> </w:t>
      </w:r>
      <w:proofErr w:type="spellStart"/>
      <w:r w:rsidRPr="00AA64A3">
        <w:rPr>
          <w:rFonts w:ascii="Sylfaen" w:hAnsi="Sylfaen" w:cs="Sylfaen"/>
          <w:color w:val="000000"/>
          <w:sz w:val="22"/>
          <w:szCs w:val="22"/>
          <w:shd w:val="clear" w:color="auto" w:fill="FFFFFF"/>
        </w:rPr>
        <w:t>ტარიგს</w:t>
      </w:r>
      <w:proofErr w:type="spellEnd"/>
      <w:r w:rsidRPr="00AA64A3">
        <w:rPr>
          <w:rFonts w:ascii="Arial" w:hAnsi="Arial" w:cs="Arial"/>
          <w:color w:val="000000"/>
          <w:sz w:val="22"/>
          <w:szCs w:val="22"/>
          <w:shd w:val="clear" w:color="auto" w:fill="FFFFFF"/>
        </w:rPr>
        <w:t xml:space="preserve"> – </w:t>
      </w:r>
      <w:proofErr w:type="spellStart"/>
      <w:r w:rsidRPr="00AA64A3">
        <w:rPr>
          <w:rFonts w:ascii="Sylfaen" w:hAnsi="Sylfaen" w:cs="Sylfaen"/>
          <w:color w:val="000000"/>
          <w:sz w:val="22"/>
          <w:szCs w:val="22"/>
          <w:shd w:val="clear" w:color="auto" w:fill="FFFFFF"/>
        </w:rPr>
        <w:t>ნაკვეთ</w:t>
      </w:r>
      <w:proofErr w:type="spellEnd"/>
      <w:r w:rsidRPr="00AA64A3">
        <w:rPr>
          <w:rFonts w:ascii="Arial" w:hAnsi="Arial" w:cs="Arial"/>
          <w:color w:val="000000"/>
          <w:sz w:val="22"/>
          <w:szCs w:val="22"/>
          <w:shd w:val="clear" w:color="auto" w:fill="FFFFFF"/>
        </w:rPr>
        <w:t xml:space="preserve"> </w:t>
      </w:r>
      <w:proofErr w:type="spellStart"/>
      <w:r w:rsidRPr="00AA64A3">
        <w:rPr>
          <w:rFonts w:ascii="Sylfaen" w:hAnsi="Sylfaen" w:cs="Sylfaen"/>
          <w:color w:val="000000"/>
          <w:sz w:val="22"/>
          <w:szCs w:val="22"/>
          <w:shd w:val="clear" w:color="auto" w:fill="FFFFFF"/>
        </w:rPr>
        <w:t>სეფისკვერს</w:t>
      </w:r>
      <w:proofErr w:type="spellEnd"/>
      <w:r w:rsidRPr="00AA64A3">
        <w:rPr>
          <w:rFonts w:ascii="Arial" w:hAnsi="Arial" w:cs="Arial"/>
          <w:color w:val="000000"/>
          <w:sz w:val="22"/>
          <w:szCs w:val="22"/>
          <w:shd w:val="clear" w:color="auto" w:fill="FFFFFF"/>
        </w:rPr>
        <w:t xml:space="preserve">. </w:t>
      </w:r>
      <w:proofErr w:type="spellStart"/>
      <w:r w:rsidRPr="00AA64A3">
        <w:rPr>
          <w:rFonts w:ascii="Sylfaen" w:hAnsi="Sylfaen" w:cs="Sylfaen"/>
          <w:color w:val="000000"/>
          <w:sz w:val="22"/>
          <w:szCs w:val="22"/>
          <w:shd w:val="clear" w:color="auto" w:fill="FFFFFF"/>
        </w:rPr>
        <w:t>ფეშხუმ</w:t>
      </w:r>
      <w:proofErr w:type="spellEnd"/>
      <w:r w:rsidRPr="00AA64A3">
        <w:rPr>
          <w:rFonts w:ascii="Sylfaen" w:hAnsi="Sylfaen" w:cs="Sylfaen"/>
          <w:color w:val="000000"/>
          <w:sz w:val="22"/>
          <w:szCs w:val="22"/>
          <w:shd w:val="clear" w:color="auto" w:fill="FFFFFF"/>
          <w:lang w:val="ka-GE"/>
        </w:rPr>
        <w:t>ი</w:t>
      </w:r>
      <w:r w:rsidRPr="00AA64A3">
        <w:rPr>
          <w:rFonts w:ascii="Arial" w:hAnsi="Arial" w:cs="Arial"/>
          <w:color w:val="000000"/>
          <w:sz w:val="22"/>
          <w:szCs w:val="22"/>
          <w:shd w:val="clear" w:color="auto" w:fill="FFFFFF"/>
        </w:rPr>
        <w:t xml:space="preserve"> </w:t>
      </w:r>
      <w:proofErr w:type="spellStart"/>
      <w:r w:rsidRPr="00AA64A3">
        <w:rPr>
          <w:rFonts w:ascii="Sylfaen" w:hAnsi="Sylfaen" w:cs="Sylfaen"/>
          <w:color w:val="000000"/>
          <w:sz w:val="22"/>
          <w:szCs w:val="22"/>
          <w:shd w:val="clear" w:color="auto" w:fill="FFFFFF"/>
        </w:rPr>
        <w:t>სიმბოლურად</w:t>
      </w:r>
      <w:proofErr w:type="spellEnd"/>
      <w:r w:rsidRPr="00AA64A3">
        <w:rPr>
          <w:rFonts w:ascii="Arial" w:hAnsi="Arial" w:cs="Arial"/>
          <w:color w:val="000000"/>
          <w:sz w:val="22"/>
          <w:szCs w:val="22"/>
          <w:shd w:val="clear" w:color="auto" w:fill="FFFFFF"/>
        </w:rPr>
        <w:t xml:space="preserve"> </w:t>
      </w:r>
      <w:proofErr w:type="spellStart"/>
      <w:r w:rsidRPr="00AA64A3">
        <w:rPr>
          <w:rFonts w:ascii="Sylfaen" w:hAnsi="Sylfaen" w:cs="Sylfaen"/>
          <w:color w:val="000000"/>
          <w:sz w:val="22"/>
          <w:szCs w:val="22"/>
          <w:shd w:val="clear" w:color="auto" w:fill="FFFFFF"/>
        </w:rPr>
        <w:t>აღნიშნავს</w:t>
      </w:r>
      <w:proofErr w:type="spellEnd"/>
      <w:r w:rsidRPr="00AA64A3">
        <w:rPr>
          <w:rFonts w:ascii="Arial" w:hAnsi="Arial" w:cs="Arial"/>
          <w:color w:val="000000"/>
          <w:sz w:val="22"/>
          <w:szCs w:val="22"/>
          <w:shd w:val="clear" w:color="auto" w:fill="FFFFFF"/>
        </w:rPr>
        <w:t xml:space="preserve"> </w:t>
      </w:r>
      <w:proofErr w:type="spellStart"/>
      <w:r w:rsidRPr="00AA64A3">
        <w:rPr>
          <w:rFonts w:ascii="Sylfaen" w:hAnsi="Sylfaen" w:cs="Sylfaen"/>
          <w:color w:val="000000"/>
          <w:sz w:val="22"/>
          <w:szCs w:val="22"/>
          <w:shd w:val="clear" w:color="auto" w:fill="FFFFFF"/>
        </w:rPr>
        <w:t>ბაგას</w:t>
      </w:r>
      <w:proofErr w:type="spellEnd"/>
      <w:r w:rsidRPr="00AA64A3">
        <w:rPr>
          <w:rFonts w:ascii="Arial" w:hAnsi="Arial" w:cs="Arial"/>
          <w:color w:val="000000"/>
          <w:sz w:val="22"/>
          <w:szCs w:val="22"/>
          <w:shd w:val="clear" w:color="auto" w:fill="FFFFFF"/>
        </w:rPr>
        <w:t xml:space="preserve">, </w:t>
      </w:r>
      <w:proofErr w:type="spellStart"/>
      <w:r w:rsidRPr="00AA64A3">
        <w:rPr>
          <w:rFonts w:ascii="Sylfaen" w:hAnsi="Sylfaen" w:cs="Sylfaen"/>
          <w:color w:val="000000"/>
          <w:sz w:val="22"/>
          <w:szCs w:val="22"/>
          <w:shd w:val="clear" w:color="auto" w:fill="FFFFFF"/>
        </w:rPr>
        <w:t>სადაც</w:t>
      </w:r>
      <w:proofErr w:type="spellEnd"/>
      <w:r w:rsidRPr="00AA64A3">
        <w:rPr>
          <w:rFonts w:ascii="Arial" w:hAnsi="Arial" w:cs="Arial"/>
          <w:color w:val="000000"/>
          <w:sz w:val="22"/>
          <w:szCs w:val="22"/>
          <w:shd w:val="clear" w:color="auto" w:fill="FFFFFF"/>
        </w:rPr>
        <w:t xml:space="preserve"> </w:t>
      </w:r>
      <w:proofErr w:type="spellStart"/>
      <w:r w:rsidRPr="00AA64A3">
        <w:rPr>
          <w:rFonts w:ascii="Sylfaen" w:hAnsi="Sylfaen" w:cs="Sylfaen"/>
          <w:color w:val="000000"/>
          <w:sz w:val="22"/>
          <w:szCs w:val="22"/>
          <w:shd w:val="clear" w:color="auto" w:fill="FFFFFF"/>
        </w:rPr>
        <w:t>ღვთისმშობელმა</w:t>
      </w:r>
      <w:proofErr w:type="spellEnd"/>
      <w:r w:rsidRPr="00AA64A3">
        <w:rPr>
          <w:rFonts w:ascii="Arial" w:hAnsi="Arial" w:cs="Arial"/>
          <w:color w:val="000000"/>
          <w:sz w:val="22"/>
          <w:szCs w:val="22"/>
          <w:shd w:val="clear" w:color="auto" w:fill="FFFFFF"/>
        </w:rPr>
        <w:t xml:space="preserve"> </w:t>
      </w:r>
      <w:proofErr w:type="spellStart"/>
      <w:r w:rsidRPr="00AA64A3">
        <w:rPr>
          <w:rFonts w:ascii="Sylfaen" w:hAnsi="Sylfaen" w:cs="Sylfaen"/>
          <w:color w:val="000000"/>
          <w:sz w:val="22"/>
          <w:szCs w:val="22"/>
          <w:shd w:val="clear" w:color="auto" w:fill="FFFFFF"/>
        </w:rPr>
        <w:t>მაცხოვარი</w:t>
      </w:r>
      <w:proofErr w:type="spellEnd"/>
      <w:r w:rsidRPr="00AA64A3">
        <w:rPr>
          <w:rFonts w:ascii="Arial" w:hAnsi="Arial" w:cs="Arial"/>
          <w:color w:val="000000"/>
          <w:sz w:val="22"/>
          <w:szCs w:val="22"/>
          <w:shd w:val="clear" w:color="auto" w:fill="FFFFFF"/>
        </w:rPr>
        <w:t xml:space="preserve"> </w:t>
      </w:r>
      <w:proofErr w:type="spellStart"/>
      <w:r w:rsidRPr="00AA64A3">
        <w:rPr>
          <w:rFonts w:ascii="Sylfaen" w:hAnsi="Sylfaen" w:cs="Sylfaen"/>
          <w:color w:val="000000"/>
          <w:sz w:val="22"/>
          <w:szCs w:val="22"/>
          <w:shd w:val="clear" w:color="auto" w:fill="FFFFFF"/>
        </w:rPr>
        <w:t>მიიწვია</w:t>
      </w:r>
      <w:proofErr w:type="spellEnd"/>
      <w:r w:rsidRPr="00AA64A3">
        <w:rPr>
          <w:rFonts w:ascii="Arial" w:hAnsi="Arial" w:cs="Arial"/>
          <w:color w:val="000000"/>
          <w:sz w:val="22"/>
          <w:szCs w:val="22"/>
          <w:shd w:val="clear" w:color="auto" w:fill="FFFFFF"/>
        </w:rPr>
        <w:t xml:space="preserve"> </w:t>
      </w:r>
      <w:proofErr w:type="spellStart"/>
      <w:r w:rsidRPr="00AA64A3">
        <w:rPr>
          <w:rFonts w:ascii="Sylfaen" w:hAnsi="Sylfaen" w:cs="Sylfaen"/>
          <w:color w:val="000000"/>
          <w:sz w:val="22"/>
          <w:szCs w:val="22"/>
          <w:shd w:val="clear" w:color="auto" w:fill="FFFFFF"/>
        </w:rPr>
        <w:t>შობის</w:t>
      </w:r>
      <w:proofErr w:type="spellEnd"/>
      <w:r w:rsidRPr="00AA64A3">
        <w:rPr>
          <w:rFonts w:ascii="Arial" w:hAnsi="Arial" w:cs="Arial"/>
          <w:color w:val="000000"/>
          <w:sz w:val="22"/>
          <w:szCs w:val="22"/>
          <w:shd w:val="clear" w:color="auto" w:fill="FFFFFF"/>
        </w:rPr>
        <w:t xml:space="preserve"> </w:t>
      </w:r>
      <w:proofErr w:type="spellStart"/>
      <w:r w:rsidRPr="00AA64A3">
        <w:rPr>
          <w:rFonts w:ascii="Sylfaen" w:hAnsi="Sylfaen" w:cs="Sylfaen"/>
          <w:color w:val="000000"/>
          <w:sz w:val="22"/>
          <w:szCs w:val="22"/>
          <w:shd w:val="clear" w:color="auto" w:fill="FFFFFF"/>
        </w:rPr>
        <w:t>შემდეგ</w:t>
      </w:r>
      <w:proofErr w:type="spellEnd"/>
      <w:r w:rsidRPr="00AA64A3">
        <w:rPr>
          <w:rFonts w:ascii="Arial" w:hAnsi="Arial" w:cs="Arial"/>
          <w:color w:val="000000"/>
          <w:sz w:val="22"/>
          <w:szCs w:val="22"/>
          <w:shd w:val="clear" w:color="auto" w:fill="FFFFFF"/>
        </w:rPr>
        <w:t xml:space="preserve"> </w:t>
      </w:r>
      <w:proofErr w:type="spellStart"/>
      <w:r w:rsidRPr="00AA64A3">
        <w:rPr>
          <w:rFonts w:ascii="Sylfaen" w:hAnsi="Sylfaen" w:cs="Sylfaen"/>
          <w:color w:val="000000"/>
          <w:sz w:val="22"/>
          <w:szCs w:val="22"/>
          <w:shd w:val="clear" w:color="auto" w:fill="FFFFFF"/>
        </w:rPr>
        <w:t>და</w:t>
      </w:r>
      <w:proofErr w:type="spellEnd"/>
      <w:r w:rsidRPr="00AA64A3">
        <w:rPr>
          <w:rFonts w:ascii="Arial" w:hAnsi="Arial" w:cs="Arial"/>
          <w:color w:val="000000"/>
          <w:sz w:val="22"/>
          <w:szCs w:val="22"/>
          <w:shd w:val="clear" w:color="auto" w:fill="FFFFFF"/>
        </w:rPr>
        <w:t xml:space="preserve"> </w:t>
      </w:r>
      <w:proofErr w:type="spellStart"/>
      <w:r w:rsidRPr="00AA64A3">
        <w:rPr>
          <w:rFonts w:ascii="Sylfaen" w:hAnsi="Sylfaen" w:cs="Sylfaen"/>
          <w:color w:val="000000"/>
          <w:sz w:val="22"/>
          <w:szCs w:val="22"/>
          <w:shd w:val="clear" w:color="auto" w:fill="FFFFFF"/>
        </w:rPr>
        <w:t>მაცხოვრის</w:t>
      </w:r>
      <w:proofErr w:type="spellEnd"/>
      <w:r w:rsidRPr="00AA64A3">
        <w:rPr>
          <w:rFonts w:ascii="Arial" w:hAnsi="Arial" w:cs="Arial"/>
          <w:color w:val="000000"/>
          <w:sz w:val="22"/>
          <w:szCs w:val="22"/>
          <w:shd w:val="clear" w:color="auto" w:fill="FFFFFF"/>
        </w:rPr>
        <w:t xml:space="preserve"> </w:t>
      </w:r>
      <w:proofErr w:type="spellStart"/>
      <w:r w:rsidRPr="00AA64A3">
        <w:rPr>
          <w:rFonts w:ascii="Sylfaen" w:hAnsi="Sylfaen" w:cs="Sylfaen"/>
          <w:color w:val="000000"/>
          <w:sz w:val="22"/>
          <w:szCs w:val="22"/>
          <w:shd w:val="clear" w:color="auto" w:fill="FFFFFF"/>
        </w:rPr>
        <w:t>საფლავს</w:t>
      </w:r>
      <w:proofErr w:type="spellEnd"/>
      <w:r w:rsidRPr="00AA64A3">
        <w:rPr>
          <w:rFonts w:ascii="Arial" w:hAnsi="Arial" w:cs="Arial"/>
          <w:color w:val="000000"/>
          <w:sz w:val="22"/>
          <w:szCs w:val="22"/>
          <w:shd w:val="clear" w:color="auto" w:fill="FFFFFF"/>
        </w:rPr>
        <w:t>.</w:t>
      </w:r>
      <w:r w:rsidRPr="00AA64A3">
        <w:rPr>
          <w:rFonts w:ascii="Sylfaen" w:hAnsi="Sylfaen" w:cs="Arial"/>
          <w:color w:val="000000"/>
          <w:sz w:val="22"/>
          <w:szCs w:val="22"/>
          <w:shd w:val="clear" w:color="auto" w:fill="FFFFFF"/>
          <w:lang w:val="ka-GE"/>
        </w:rPr>
        <w:t xml:space="preserve"> აღნიშნული სარიტუალო ჭურჭელი ქრისტიანულ ღვთისმსახურებაში საკმაოდ ადრეული ხანიდან (დაახლოებით მეექვსე საუკუნიდან მაინც) ჩნდება. ამას გვაფიქრებინებს არსებული წერილობითი წყაროები.</w:t>
      </w:r>
    </w:p>
    <w:p w:rsidR="00853BD1" w:rsidRPr="00AA64A3" w:rsidRDefault="00853BD1" w:rsidP="003A5545">
      <w:pPr>
        <w:pStyle w:val="NormalWeb"/>
        <w:shd w:val="clear" w:color="auto" w:fill="FFFFFF"/>
        <w:spacing w:before="0" w:beforeAutospacing="0" w:after="0" w:afterAutospacing="0" w:line="276" w:lineRule="auto"/>
        <w:ind w:left="-90" w:right="-270" w:firstLine="360"/>
        <w:jc w:val="both"/>
        <w:textAlignment w:val="baseline"/>
        <w:rPr>
          <w:rFonts w:ascii="Sylfaen" w:hAnsi="Sylfaen" w:cs="Arial"/>
          <w:b/>
          <w:color w:val="000000"/>
          <w:sz w:val="22"/>
          <w:szCs w:val="22"/>
          <w:shd w:val="clear" w:color="auto" w:fill="FEFEFF"/>
          <w:lang w:val="ka-GE"/>
        </w:rPr>
      </w:pPr>
    </w:p>
    <w:p w:rsidR="00853BD1" w:rsidRPr="00AA64A3" w:rsidRDefault="00853BD1" w:rsidP="003A5545">
      <w:pPr>
        <w:pStyle w:val="NormalWeb"/>
        <w:shd w:val="clear" w:color="auto" w:fill="FFFFFF"/>
        <w:spacing w:before="0" w:beforeAutospacing="0" w:after="0" w:afterAutospacing="0" w:line="276" w:lineRule="auto"/>
        <w:ind w:left="-90" w:right="-270" w:firstLine="360"/>
        <w:jc w:val="center"/>
        <w:textAlignment w:val="baseline"/>
        <w:rPr>
          <w:rFonts w:ascii="Sylfaen" w:hAnsi="Sylfaen" w:cs="Sylfaen"/>
          <w:color w:val="222222"/>
          <w:sz w:val="22"/>
          <w:szCs w:val="22"/>
          <w:shd w:val="clear" w:color="auto" w:fill="FFFFFF"/>
          <w:lang w:val="ka-GE"/>
        </w:rPr>
      </w:pPr>
      <w:r w:rsidRPr="00AA64A3">
        <w:rPr>
          <w:rFonts w:ascii="Sylfaen" w:hAnsi="Sylfaen" w:cs="Sylfaen"/>
          <w:color w:val="222222"/>
          <w:sz w:val="22"/>
          <w:szCs w:val="22"/>
          <w:shd w:val="clear" w:color="auto" w:fill="FFFFFF"/>
          <w:lang w:val="ka-GE"/>
        </w:rPr>
        <w:t xml:space="preserve">                                           </w:t>
      </w:r>
    </w:p>
    <w:p w:rsidR="001966CB" w:rsidRDefault="00853BD1" w:rsidP="001966CB">
      <w:pPr>
        <w:keepNext/>
        <w:autoSpaceDE w:val="0"/>
        <w:autoSpaceDN w:val="0"/>
        <w:adjustRightInd w:val="0"/>
        <w:ind w:left="-90" w:right="-270" w:firstLine="360"/>
        <w:jc w:val="center"/>
      </w:pPr>
      <w:r w:rsidRPr="00AA64A3">
        <w:rPr>
          <w:rFonts w:ascii="Sylfaen" w:hAnsi="Sylfaen" w:cs="Arial"/>
          <w:noProof/>
          <w:color w:val="000000"/>
          <w:shd w:val="clear" w:color="auto" w:fill="FEFEFF"/>
        </w:rPr>
        <w:lastRenderedPageBreak/>
        <w:drawing>
          <wp:inline distT="0" distB="0" distL="0" distR="0">
            <wp:extent cx="2000250" cy="1285875"/>
            <wp:effectExtent l="19050" t="0" r="0" b="0"/>
            <wp:docPr id="31" name="Picture 1" descr="C:\Users\ADMIN\Desktop\_.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_. .jpg"/>
                    <pic:cNvPicPr>
                      <a:picLocks noChangeAspect="1" noChangeArrowheads="1"/>
                    </pic:cNvPicPr>
                  </pic:nvPicPr>
                  <pic:blipFill>
                    <a:blip r:embed="rId10" cstate="print"/>
                    <a:srcRect/>
                    <a:stretch>
                      <a:fillRect/>
                    </a:stretch>
                  </pic:blipFill>
                  <pic:spPr bwMode="auto">
                    <a:xfrm>
                      <a:off x="0" y="0"/>
                      <a:ext cx="2000250" cy="1285875"/>
                    </a:xfrm>
                    <a:prstGeom prst="rect">
                      <a:avLst/>
                    </a:prstGeom>
                    <a:noFill/>
                    <a:ln w="9525">
                      <a:noFill/>
                      <a:miter lim="800000"/>
                      <a:headEnd/>
                      <a:tailEnd/>
                    </a:ln>
                  </pic:spPr>
                </pic:pic>
              </a:graphicData>
            </a:graphic>
          </wp:inline>
        </w:drawing>
      </w:r>
    </w:p>
    <w:p w:rsidR="00BD1BB9" w:rsidRPr="0059146D" w:rsidRDefault="001966CB" w:rsidP="00BD1BB9">
      <w:pPr>
        <w:pStyle w:val="NormalWeb"/>
        <w:shd w:val="clear" w:color="auto" w:fill="FFFFFF"/>
        <w:spacing w:before="0" w:beforeAutospacing="0" w:after="0" w:afterAutospacing="0" w:line="276" w:lineRule="auto"/>
        <w:ind w:left="-90" w:right="-270" w:firstLine="360"/>
        <w:jc w:val="center"/>
        <w:rPr>
          <w:rFonts w:ascii="Sylfaen" w:hAnsi="Sylfaen" w:cs="Arial"/>
          <w:color w:val="000000"/>
          <w:sz w:val="20"/>
          <w:szCs w:val="20"/>
          <w:shd w:val="clear" w:color="auto" w:fill="FEFEFF"/>
          <w:lang w:val="ka-GE"/>
        </w:rPr>
      </w:pPr>
      <w:proofErr w:type="spellStart"/>
      <w:r w:rsidRPr="0059146D">
        <w:rPr>
          <w:sz w:val="20"/>
          <w:szCs w:val="20"/>
        </w:rPr>
        <w:t>სურათი</w:t>
      </w:r>
      <w:proofErr w:type="spellEnd"/>
      <w:r w:rsidRPr="0059146D">
        <w:rPr>
          <w:sz w:val="20"/>
          <w:szCs w:val="20"/>
        </w:rPr>
        <w:t xml:space="preserve"> 1</w:t>
      </w:r>
      <w:r w:rsidR="00BD1BB9" w:rsidRPr="0059146D">
        <w:rPr>
          <w:rFonts w:asciiTheme="minorHAnsi" w:hAnsiTheme="minorHAnsi"/>
          <w:sz w:val="20"/>
          <w:szCs w:val="20"/>
          <w:lang w:val="ka-GE"/>
        </w:rPr>
        <w:t>.</w:t>
      </w:r>
      <w:r w:rsidRPr="0059146D">
        <w:rPr>
          <w:sz w:val="20"/>
          <w:szCs w:val="20"/>
        </w:rPr>
        <w:t xml:space="preserve"> </w:t>
      </w:r>
      <w:r w:rsidR="00BD1BB9" w:rsidRPr="0059146D">
        <w:rPr>
          <w:rFonts w:ascii="Sylfaen" w:hAnsi="Sylfaen" w:cs="Arial"/>
          <w:color w:val="000000"/>
          <w:sz w:val="20"/>
          <w:szCs w:val="20"/>
          <w:shd w:val="clear" w:color="auto" w:fill="FEFEFF"/>
          <w:lang w:val="ka-GE"/>
        </w:rPr>
        <w:t>საეკლესიო ოქროს ფეშხუმი</w:t>
      </w:r>
    </w:p>
    <w:p w:rsidR="00BD1BB9" w:rsidRDefault="00BD1BB9" w:rsidP="00BD1BB9">
      <w:pPr>
        <w:pStyle w:val="NormalWeb"/>
        <w:shd w:val="clear" w:color="auto" w:fill="FFFFFF"/>
        <w:spacing w:before="0" w:beforeAutospacing="0" w:after="0" w:afterAutospacing="0" w:line="276" w:lineRule="auto"/>
        <w:ind w:left="-90" w:right="-270" w:firstLine="360"/>
        <w:jc w:val="center"/>
        <w:rPr>
          <w:rFonts w:ascii="Sylfaen" w:hAnsi="Sylfaen" w:cs="Arial"/>
          <w:color w:val="000000"/>
          <w:sz w:val="22"/>
          <w:szCs w:val="22"/>
          <w:shd w:val="clear" w:color="auto" w:fill="FEFEFF"/>
          <w:lang w:val="ka-GE"/>
        </w:rPr>
      </w:pPr>
      <w:r w:rsidRPr="0059146D">
        <w:rPr>
          <w:rFonts w:ascii="Sylfaen" w:hAnsi="Sylfaen" w:cs="Arial"/>
          <w:color w:val="000000"/>
          <w:sz w:val="20"/>
          <w:szCs w:val="20"/>
          <w:shd w:val="clear" w:color="auto" w:fill="FEFEFF"/>
          <w:lang w:val="ka-GE"/>
        </w:rPr>
        <w:t>წყარო</w:t>
      </w:r>
      <w:r>
        <w:rPr>
          <w:rFonts w:ascii="Sylfaen" w:hAnsi="Sylfaen" w:cs="Arial"/>
          <w:color w:val="000000"/>
          <w:shd w:val="clear" w:color="auto" w:fill="FEFEFF"/>
          <w:lang w:val="ka-GE"/>
        </w:rPr>
        <w:t xml:space="preserve">: </w:t>
      </w:r>
      <w:hyperlink r:id="rId11" w:history="1">
        <w:r w:rsidRPr="00BD1BB9">
          <w:rPr>
            <w:rStyle w:val="Hyperlink"/>
            <w:rFonts w:ascii="Sylfaen" w:hAnsi="Sylfaen" w:cs="Arial"/>
            <w:sz w:val="22"/>
            <w:szCs w:val="22"/>
            <w:shd w:val="clear" w:color="auto" w:fill="FEFEFF"/>
            <w:lang w:val="ka-GE"/>
          </w:rPr>
          <w:t>http://karibche.ambebi.ge/skhvadaskhva/tsaukithkheth-patarebs/6141-es-unda-vicodeth.html</w:t>
        </w:r>
      </w:hyperlink>
    </w:p>
    <w:p w:rsidR="00853BD1" w:rsidRPr="00AA64A3" w:rsidRDefault="00853BD1" w:rsidP="003A5545">
      <w:pPr>
        <w:pStyle w:val="NormalWeb"/>
        <w:shd w:val="clear" w:color="auto" w:fill="FFFFFF"/>
        <w:spacing w:before="0" w:beforeAutospacing="0" w:after="0" w:afterAutospacing="0" w:line="276" w:lineRule="auto"/>
        <w:ind w:left="-90" w:right="-270" w:firstLine="360"/>
        <w:jc w:val="center"/>
        <w:rPr>
          <w:rFonts w:ascii="Sylfaen" w:hAnsi="Sylfaen" w:cs="Arial"/>
          <w:color w:val="000000"/>
          <w:sz w:val="22"/>
          <w:szCs w:val="22"/>
          <w:shd w:val="clear" w:color="auto" w:fill="FEFEFF"/>
          <w:lang w:val="ka-GE"/>
        </w:rPr>
      </w:pPr>
    </w:p>
    <w:p w:rsidR="00853BD1" w:rsidRPr="00AA64A3" w:rsidRDefault="00853BD1" w:rsidP="003A5545">
      <w:pPr>
        <w:pStyle w:val="NormalWeb"/>
        <w:shd w:val="clear" w:color="auto" w:fill="FFFFFF"/>
        <w:spacing w:before="0" w:beforeAutospacing="0" w:after="0" w:afterAutospacing="0" w:line="276" w:lineRule="auto"/>
        <w:ind w:left="-90" w:right="-270" w:firstLine="360"/>
        <w:jc w:val="both"/>
        <w:rPr>
          <w:rFonts w:ascii="Sylfaen" w:hAnsi="Sylfaen"/>
          <w:color w:val="000000"/>
          <w:sz w:val="22"/>
          <w:szCs w:val="22"/>
          <w:shd w:val="clear" w:color="auto" w:fill="FFFFFF"/>
          <w:lang w:val="ka-GE"/>
        </w:rPr>
      </w:pPr>
      <w:r w:rsidRPr="00AA64A3">
        <w:rPr>
          <w:rFonts w:ascii="Sylfaen" w:hAnsi="Sylfaen" w:cs="Sylfaen"/>
          <w:color w:val="000000"/>
          <w:sz w:val="22"/>
          <w:szCs w:val="22"/>
          <w:shd w:val="clear" w:color="auto" w:fill="FFFFFF"/>
          <w:lang w:val="ka-GE"/>
        </w:rPr>
        <w:t>ასე მაგალითად: როდესაც „</w:t>
      </w:r>
      <w:proofErr w:type="spellStart"/>
      <w:r w:rsidRPr="00AA64A3">
        <w:rPr>
          <w:rFonts w:ascii="Sylfaen" w:hAnsi="Sylfaen"/>
          <w:color w:val="000000"/>
          <w:sz w:val="22"/>
          <w:szCs w:val="22"/>
          <w:shd w:val="clear" w:color="auto" w:fill="FFFFFF"/>
        </w:rPr>
        <w:t>ფარსმან</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მეფემ</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ღირს</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მამას</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ჰკითხა</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თუ</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რა</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სჭირდებოდა</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უდის</w:t>
      </w:r>
      <w:proofErr w:type="spellEnd"/>
      <w:r>
        <w:rPr>
          <w:rFonts w:ascii="Sylfaen" w:hAnsi="Sylfaen"/>
          <w:color w:val="000000"/>
          <w:sz w:val="22"/>
          <w:szCs w:val="22"/>
          <w:shd w:val="clear" w:color="auto" w:fill="FFFFFF"/>
          <w:lang w:val="ka-GE"/>
        </w:rPr>
        <w:t xml:space="preserve"> </w:t>
      </w:r>
      <w:proofErr w:type="spellStart"/>
      <w:r w:rsidRPr="00AA64A3">
        <w:rPr>
          <w:rFonts w:ascii="Sylfaen" w:hAnsi="Sylfaen"/>
          <w:color w:val="000000"/>
          <w:sz w:val="22"/>
          <w:szCs w:val="22"/>
          <w:shd w:val="clear" w:color="auto" w:fill="FFFFFF"/>
        </w:rPr>
        <w:t>აბ</w:t>
      </w:r>
      <w:proofErr w:type="spellEnd"/>
      <w:r>
        <w:rPr>
          <w:rFonts w:ascii="Sylfaen" w:hAnsi="Sylfaen"/>
          <w:color w:val="000000"/>
          <w:sz w:val="22"/>
          <w:szCs w:val="22"/>
          <w:shd w:val="clear" w:color="auto" w:fill="FFFFFF"/>
          <w:lang w:val="ka-GE"/>
        </w:rPr>
        <w:t>ა</w:t>
      </w:r>
      <w:proofErr w:type="spellStart"/>
      <w:r w:rsidRPr="00AA64A3">
        <w:rPr>
          <w:rFonts w:ascii="Sylfaen" w:hAnsi="Sylfaen"/>
          <w:color w:val="000000"/>
          <w:sz w:val="22"/>
          <w:szCs w:val="22"/>
          <w:shd w:val="clear" w:color="auto" w:fill="FFFFFF"/>
        </w:rPr>
        <w:t>ნოსთვ</w:t>
      </w:r>
      <w:proofErr w:type="spellEnd"/>
      <w:r>
        <w:rPr>
          <w:rFonts w:ascii="Sylfaen" w:hAnsi="Sylfaen"/>
          <w:color w:val="000000"/>
          <w:sz w:val="22"/>
          <w:szCs w:val="22"/>
          <w:shd w:val="clear" w:color="auto" w:fill="FFFFFF"/>
          <w:lang w:val="ka-GE"/>
        </w:rPr>
        <w:t>ის,</w:t>
      </w:r>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წმიდა</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შიომ</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უპასუხა</w:t>
      </w:r>
      <w:proofErr w:type="spellEnd"/>
      <w:r w:rsidRPr="00AA64A3">
        <w:rPr>
          <w:rFonts w:ascii="Sylfaen" w:hAnsi="Sylfaen"/>
          <w:color w:val="000000"/>
          <w:sz w:val="22"/>
          <w:szCs w:val="22"/>
          <w:shd w:val="clear" w:color="auto" w:fill="FFFFFF"/>
        </w:rPr>
        <w:t>:"</w:t>
      </w:r>
      <w:proofErr w:type="spellStart"/>
      <w:r w:rsidRPr="00AA64A3">
        <w:rPr>
          <w:rFonts w:ascii="Sylfaen" w:hAnsi="Sylfaen"/>
          <w:color w:val="000000"/>
          <w:sz w:val="22"/>
          <w:szCs w:val="22"/>
          <w:shd w:val="clear" w:color="auto" w:fill="FFFFFF"/>
        </w:rPr>
        <w:t>უფალო</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მეფე</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გულნი</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მეფეთანი</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ხელთა</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შინა</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ღვთისათა</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არიან</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ვითარცა</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რა</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ჯერ</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გიჩნს</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ჰყავ</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მეფემ</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უდაბნოში</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ეკლესიის</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ასაშენებლად</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დიდძალი</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საფასე</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ოთხი</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დაბა</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ბარძიმ-ფეშხუმი</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ოქროს</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ჯვარი</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და</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მშვენივრად</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შემკობილი</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მეფე</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ვახტანგ</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გორგასლისეული</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სახარება</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შესწირა</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როცა</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ეკლესიის</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მშენებლობა</w:t>
      </w:r>
      <w:proofErr w:type="spellEnd"/>
      <w:r w:rsidRPr="00AA64A3">
        <w:rPr>
          <w:rFonts w:ascii="Sylfaen" w:hAnsi="Sylfaen"/>
          <w:color w:val="000000"/>
          <w:sz w:val="22"/>
          <w:szCs w:val="22"/>
          <w:shd w:val="clear" w:color="auto" w:fill="FFFFFF"/>
        </w:rPr>
        <w:t xml:space="preserve"> </w:t>
      </w:r>
      <w:proofErr w:type="spellStart"/>
      <w:r w:rsidRPr="00AA64A3">
        <w:rPr>
          <w:rFonts w:ascii="Sylfaen" w:hAnsi="Sylfaen"/>
          <w:color w:val="000000"/>
          <w:sz w:val="22"/>
          <w:szCs w:val="22"/>
          <w:shd w:val="clear" w:color="auto" w:fill="FFFFFF"/>
        </w:rPr>
        <w:t>დაასრულეს</w:t>
      </w:r>
      <w:proofErr w:type="spellEnd"/>
      <w:r w:rsidRPr="00AA64A3">
        <w:rPr>
          <w:rFonts w:ascii="Sylfaen" w:hAnsi="Sylfaen"/>
          <w:color w:val="000000"/>
          <w:sz w:val="22"/>
          <w:szCs w:val="22"/>
          <w:shd w:val="clear" w:color="auto" w:fill="FFFFFF"/>
        </w:rPr>
        <w:t>,</w:t>
      </w:r>
      <w:r w:rsidRPr="00AA64A3">
        <w:rPr>
          <w:rFonts w:ascii="Sylfaen" w:hAnsi="Sylfaen"/>
          <w:color w:val="000000"/>
          <w:sz w:val="22"/>
          <w:szCs w:val="22"/>
          <w:shd w:val="clear" w:color="auto" w:fill="FFFFFF"/>
          <w:lang w:val="ka-GE"/>
        </w:rPr>
        <w:t xml:space="preserve">  </w:t>
      </w:r>
    </w:p>
    <w:p w:rsidR="00853BD1" w:rsidRPr="00AA64A3" w:rsidRDefault="00853BD1" w:rsidP="003A5545">
      <w:pPr>
        <w:pStyle w:val="NormalWeb"/>
        <w:shd w:val="clear" w:color="auto" w:fill="FFFFFF"/>
        <w:spacing w:before="0" w:beforeAutospacing="0" w:after="0" w:afterAutospacing="0" w:line="276" w:lineRule="auto"/>
        <w:ind w:left="-90" w:right="-270" w:firstLine="360"/>
        <w:jc w:val="both"/>
        <w:rPr>
          <w:rFonts w:ascii="Sylfaen" w:hAnsi="Sylfaen" w:cs="Arial"/>
          <w:color w:val="000000"/>
          <w:sz w:val="22"/>
          <w:szCs w:val="22"/>
          <w:shd w:val="clear" w:color="auto" w:fill="FFFFFF"/>
          <w:lang w:val="ka-GE"/>
        </w:rPr>
      </w:pPr>
      <w:r>
        <w:rPr>
          <w:rFonts w:ascii="Sylfaen" w:hAnsi="Sylfaen"/>
          <w:b/>
          <w:sz w:val="22"/>
          <w:szCs w:val="22"/>
          <w:lang w:val="ka-GE"/>
        </w:rPr>
        <w:t xml:space="preserve">    ზოსიმე კუმურდოელის</w:t>
      </w:r>
      <w:r w:rsidRPr="00AA64A3">
        <w:rPr>
          <w:rFonts w:ascii="Sylfaen" w:hAnsi="Sylfaen"/>
          <w:b/>
          <w:sz w:val="22"/>
          <w:szCs w:val="22"/>
          <w:lang w:val="ka-GE"/>
        </w:rPr>
        <w:t xml:space="preserve"> </w:t>
      </w:r>
      <w:proofErr w:type="spellStart"/>
      <w:r w:rsidRPr="00AA64A3">
        <w:rPr>
          <w:rFonts w:ascii="Sylfaen" w:hAnsi="Sylfaen" w:cs="Sylfaen"/>
          <w:color w:val="000000"/>
          <w:sz w:val="22"/>
          <w:szCs w:val="22"/>
        </w:rPr>
        <w:t>წარწერა</w:t>
      </w:r>
      <w:proofErr w:type="spellEnd"/>
      <w:r w:rsidRPr="00AA64A3">
        <w:rPr>
          <w:rFonts w:ascii="Arial" w:hAnsi="Arial" w:cs="Arial"/>
          <w:color w:val="000000"/>
          <w:sz w:val="22"/>
          <w:szCs w:val="22"/>
        </w:rPr>
        <w:t xml:space="preserve"> </w:t>
      </w:r>
      <w:proofErr w:type="spellStart"/>
      <w:r w:rsidRPr="00AA64A3">
        <w:rPr>
          <w:rFonts w:ascii="Sylfaen" w:hAnsi="Sylfaen" w:cs="Sylfaen"/>
          <w:color w:val="000000"/>
          <w:sz w:val="22"/>
          <w:szCs w:val="22"/>
        </w:rPr>
        <w:t>ტაძრის</w:t>
      </w:r>
      <w:proofErr w:type="spellEnd"/>
      <w:r w:rsidRPr="00AA64A3">
        <w:rPr>
          <w:rFonts w:ascii="Arial" w:hAnsi="Arial" w:cs="Arial"/>
          <w:color w:val="000000"/>
          <w:sz w:val="22"/>
          <w:szCs w:val="22"/>
        </w:rPr>
        <w:t xml:space="preserve"> </w:t>
      </w:r>
      <w:proofErr w:type="spellStart"/>
      <w:r w:rsidRPr="00AA64A3">
        <w:rPr>
          <w:rFonts w:ascii="Sylfaen" w:hAnsi="Sylfaen" w:cs="Sylfaen"/>
          <w:color w:val="000000"/>
          <w:sz w:val="22"/>
          <w:szCs w:val="22"/>
        </w:rPr>
        <w:t>სამხრეთ</w:t>
      </w:r>
      <w:proofErr w:type="spellEnd"/>
      <w:r w:rsidRPr="00AA64A3">
        <w:rPr>
          <w:rFonts w:ascii="Arial" w:hAnsi="Arial" w:cs="Arial"/>
          <w:color w:val="000000"/>
          <w:sz w:val="22"/>
          <w:szCs w:val="22"/>
        </w:rPr>
        <w:t xml:space="preserve"> </w:t>
      </w:r>
      <w:proofErr w:type="spellStart"/>
      <w:r w:rsidRPr="00AA64A3">
        <w:rPr>
          <w:rFonts w:ascii="Sylfaen" w:hAnsi="Sylfaen" w:cs="Sylfaen"/>
          <w:color w:val="000000"/>
          <w:sz w:val="22"/>
          <w:szCs w:val="22"/>
        </w:rPr>
        <w:t>ფასადზე</w:t>
      </w:r>
      <w:proofErr w:type="spellEnd"/>
      <w:r>
        <w:rPr>
          <w:rFonts w:ascii="Sylfaen" w:hAnsi="Sylfaen" w:cs="Sylfaen"/>
          <w:color w:val="000000"/>
          <w:sz w:val="22"/>
          <w:szCs w:val="22"/>
          <w:lang w:val="ka-GE"/>
        </w:rPr>
        <w:t>:</w:t>
      </w:r>
      <w:r w:rsidRPr="00AA64A3">
        <w:rPr>
          <w:rFonts w:ascii="Arial" w:hAnsi="Arial" w:cs="Arial"/>
          <w:color w:val="000000"/>
          <w:sz w:val="22"/>
          <w:szCs w:val="22"/>
        </w:rPr>
        <w:t xml:space="preserve"> </w:t>
      </w:r>
      <w:r w:rsidRPr="00AA64A3">
        <w:rPr>
          <w:rFonts w:ascii="Arial" w:hAnsi="Arial" w:cs="Arial"/>
          <w:color w:val="000000" w:themeColor="text1"/>
          <w:sz w:val="22"/>
          <w:szCs w:val="22"/>
          <w:shd w:val="clear" w:color="auto" w:fill="FFFFFF"/>
        </w:rPr>
        <w:t>„</w:t>
      </w:r>
      <w:proofErr w:type="spellStart"/>
      <w:r w:rsidRPr="00AA64A3">
        <w:rPr>
          <w:rFonts w:ascii="Sylfaen" w:hAnsi="Sylfaen" w:cs="Sylfaen"/>
          <w:color w:val="000000" w:themeColor="text1"/>
          <w:sz w:val="22"/>
          <w:szCs w:val="22"/>
          <w:shd w:val="clear" w:color="auto" w:fill="FFFFFF"/>
        </w:rPr>
        <w:t>სახელითა</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ღმრთისაჲთა</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მე</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ზოსიმე</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კუმურდოელმან</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შევმოსე</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საკურთხეველი</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ბარძიმ</w:t>
      </w:r>
      <w:r w:rsidRPr="00AA64A3">
        <w:rPr>
          <w:rFonts w:ascii="Arial" w:hAnsi="Arial" w:cs="Arial"/>
          <w:color w:val="000000" w:themeColor="text1"/>
          <w:sz w:val="22"/>
          <w:szCs w:val="22"/>
          <w:shd w:val="clear" w:color="auto" w:fill="FFFFFF"/>
        </w:rPr>
        <w:t>-</w:t>
      </w:r>
      <w:r w:rsidRPr="00AA64A3">
        <w:rPr>
          <w:rFonts w:ascii="Sylfaen" w:hAnsi="Sylfaen" w:cs="Sylfaen"/>
          <w:color w:val="000000" w:themeColor="text1"/>
          <w:sz w:val="22"/>
          <w:szCs w:val="22"/>
          <w:shd w:val="clear" w:color="auto" w:fill="FFFFFF"/>
        </w:rPr>
        <w:t>ფეხშუმი</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ჯუარი</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და</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შევამკე</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ხატი</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ღმრთაებისაჲ</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ჴელითა</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დავითისაჲთა</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დაუდევ</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სალოცველად</w:t>
      </w:r>
      <w:proofErr w:type="spellEnd"/>
      <w:r w:rsidRPr="00AA64A3">
        <w:rPr>
          <w:rFonts w:ascii="Arial" w:hAnsi="Arial" w:cs="Arial"/>
          <w:color w:val="000000" w:themeColor="text1"/>
          <w:sz w:val="22"/>
          <w:szCs w:val="22"/>
          <w:shd w:val="clear" w:color="auto" w:fill="FFFFFF"/>
        </w:rPr>
        <w:t xml:space="preserve"> </w:t>
      </w:r>
      <w:proofErr w:type="spellStart"/>
      <w:proofErr w:type="gramStart"/>
      <w:r w:rsidRPr="00AA64A3">
        <w:rPr>
          <w:rFonts w:ascii="Sylfaen" w:hAnsi="Sylfaen" w:cs="Sylfaen"/>
          <w:color w:val="000000" w:themeColor="text1"/>
          <w:sz w:val="22"/>
          <w:szCs w:val="22"/>
          <w:shd w:val="clear" w:color="auto" w:fill="FFFFFF"/>
        </w:rPr>
        <w:t>ბვზობისა</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კირიელეისონითა</w:t>
      </w:r>
      <w:proofErr w:type="spellEnd"/>
      <w:proofErr w:type="gram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დეკანოზი</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შეუსუენებდეს</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წმიდასა</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სამებობისა</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შესუენებითა</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კრულია</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ამით</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ხატითა</w:t>
      </w:r>
      <w:proofErr w:type="spellEnd"/>
      <w:r w:rsidRPr="00AA64A3">
        <w:rPr>
          <w:rFonts w:ascii="Arial" w:hAnsi="Arial" w:cs="Arial"/>
          <w:color w:val="000000" w:themeColor="text1"/>
          <w:sz w:val="22"/>
          <w:szCs w:val="22"/>
          <w:shd w:val="clear" w:color="auto" w:fill="FFFFFF"/>
        </w:rPr>
        <w:t xml:space="preserve">, </w:t>
      </w:r>
      <w:proofErr w:type="spellStart"/>
      <w:r w:rsidRPr="00AA64A3">
        <w:rPr>
          <w:rFonts w:ascii="Sylfaen" w:hAnsi="Sylfaen" w:cs="Sylfaen"/>
          <w:color w:val="000000" w:themeColor="text1"/>
          <w:sz w:val="22"/>
          <w:szCs w:val="22"/>
          <w:shd w:val="clear" w:color="auto" w:fill="FFFFFF"/>
        </w:rPr>
        <w:t>ვინ</w:t>
      </w:r>
      <w:proofErr w:type="spellEnd"/>
      <w:r w:rsidRPr="00AA64A3">
        <w:rPr>
          <w:rFonts w:ascii="Arial" w:hAnsi="Arial" w:cs="Arial"/>
          <w:color w:val="000000" w:themeColor="text1"/>
          <w:sz w:val="22"/>
          <w:szCs w:val="22"/>
          <w:shd w:val="clear" w:color="auto" w:fill="FFFFFF"/>
        </w:rPr>
        <w:t xml:space="preserve"> </w:t>
      </w:r>
      <w:proofErr w:type="spellStart"/>
      <w:proofErr w:type="gramStart"/>
      <w:r w:rsidRPr="00AA64A3">
        <w:rPr>
          <w:rFonts w:ascii="Sylfaen" w:hAnsi="Sylfaen" w:cs="Sylfaen"/>
          <w:color w:val="000000" w:themeColor="text1"/>
          <w:sz w:val="22"/>
          <w:szCs w:val="22"/>
          <w:shd w:val="clear" w:color="auto" w:fill="FFFFFF"/>
        </w:rPr>
        <w:t>შეუცვალოს</w:t>
      </w:r>
      <w:proofErr w:type="spellEnd"/>
      <w:r w:rsidRPr="00AA64A3">
        <w:rPr>
          <w:rFonts w:ascii="Arial" w:hAnsi="Arial" w:cs="Arial"/>
          <w:color w:val="000000" w:themeColor="text1"/>
          <w:sz w:val="22"/>
          <w:szCs w:val="22"/>
          <w:shd w:val="clear" w:color="auto" w:fill="FFFFFF"/>
        </w:rPr>
        <w:t>“</w:t>
      </w:r>
      <w:r w:rsidRPr="00AA64A3">
        <w:rPr>
          <w:rFonts w:ascii="Sylfaen" w:hAnsi="Sylfaen" w:cs="Arial"/>
          <w:color w:val="000000" w:themeColor="text1"/>
          <w:sz w:val="22"/>
          <w:szCs w:val="22"/>
          <w:shd w:val="clear" w:color="auto" w:fill="FFFFFF"/>
          <w:lang w:val="ka-GE"/>
        </w:rPr>
        <w:t xml:space="preserve"> (</w:t>
      </w:r>
      <w:proofErr w:type="gramEnd"/>
      <w:r w:rsidRPr="00AA64A3">
        <w:rPr>
          <w:rFonts w:ascii="Sylfaen" w:hAnsi="Sylfaen" w:cs="Arial"/>
          <w:color w:val="000000" w:themeColor="text1"/>
          <w:sz w:val="22"/>
          <w:szCs w:val="22"/>
          <w:shd w:val="clear" w:color="auto" w:fill="FFFFFF"/>
          <w:lang w:val="ka-GE"/>
        </w:rPr>
        <w:t xml:space="preserve">ქსე, </w:t>
      </w:r>
      <w:r w:rsidRPr="00AA64A3">
        <w:rPr>
          <w:rStyle w:val="citation"/>
          <w:rFonts w:ascii="Sylfaen" w:hAnsi="Sylfaen" w:cs="Sylfaen"/>
          <w:color w:val="000000" w:themeColor="text1"/>
          <w:sz w:val="22"/>
          <w:szCs w:val="22"/>
        </w:rPr>
        <w:t>ტ</w:t>
      </w:r>
      <w:r w:rsidRPr="00AA64A3">
        <w:rPr>
          <w:rStyle w:val="citation"/>
          <w:rFonts w:ascii="Arial" w:hAnsi="Arial" w:cs="Arial"/>
          <w:color w:val="000000" w:themeColor="text1"/>
          <w:sz w:val="22"/>
          <w:szCs w:val="22"/>
        </w:rPr>
        <w:t xml:space="preserve">. </w:t>
      </w:r>
      <w:proofErr w:type="gramStart"/>
      <w:r w:rsidRPr="00AA64A3">
        <w:rPr>
          <w:rStyle w:val="citation"/>
          <w:rFonts w:ascii="Arial" w:hAnsi="Arial" w:cs="Arial"/>
          <w:color w:val="000000" w:themeColor="text1"/>
          <w:sz w:val="22"/>
          <w:szCs w:val="22"/>
        </w:rPr>
        <w:t>6,  1983</w:t>
      </w:r>
      <w:proofErr w:type="gramEnd"/>
      <w:r w:rsidRPr="00AA64A3">
        <w:rPr>
          <w:rStyle w:val="citation"/>
          <w:rFonts w:ascii="Sylfaen" w:hAnsi="Sylfaen" w:cs="Arial"/>
          <w:color w:val="000000" w:themeColor="text1"/>
          <w:sz w:val="22"/>
          <w:szCs w:val="22"/>
          <w:lang w:val="ka-GE"/>
        </w:rPr>
        <w:t>:</w:t>
      </w:r>
      <w:r w:rsidRPr="00AA64A3">
        <w:rPr>
          <w:rStyle w:val="citation"/>
          <w:rFonts w:ascii="Arial" w:hAnsi="Arial" w:cs="Arial"/>
          <w:color w:val="000000" w:themeColor="text1"/>
          <w:sz w:val="22"/>
          <w:szCs w:val="22"/>
        </w:rPr>
        <w:t> 71</w:t>
      </w:r>
      <w:r w:rsidRPr="00AA64A3">
        <w:rPr>
          <w:rStyle w:val="citation"/>
          <w:rFonts w:ascii="Sylfaen" w:hAnsi="Sylfaen" w:cs="Arial"/>
          <w:color w:val="000000" w:themeColor="text1"/>
          <w:sz w:val="22"/>
          <w:szCs w:val="22"/>
          <w:lang w:val="ka-GE"/>
        </w:rPr>
        <w:t>)</w:t>
      </w:r>
      <w:r w:rsidRPr="00AA64A3">
        <w:rPr>
          <w:rStyle w:val="citation"/>
          <w:rFonts w:ascii="Arial" w:hAnsi="Arial" w:cs="Arial"/>
          <w:color w:val="000000" w:themeColor="text1"/>
          <w:sz w:val="22"/>
          <w:szCs w:val="22"/>
        </w:rPr>
        <w:t>.</w:t>
      </w:r>
    </w:p>
    <w:p w:rsidR="00853BD1" w:rsidRPr="00AA64A3" w:rsidRDefault="00853BD1" w:rsidP="003A5545">
      <w:pPr>
        <w:pStyle w:val="NormalWeb"/>
        <w:shd w:val="clear" w:color="auto" w:fill="FFFFFF"/>
        <w:spacing w:before="0" w:beforeAutospacing="0" w:after="0" w:afterAutospacing="0" w:line="276" w:lineRule="auto"/>
        <w:ind w:left="-90" w:right="-270" w:firstLine="360"/>
        <w:jc w:val="both"/>
        <w:rPr>
          <w:rStyle w:val="Strong"/>
          <w:rFonts w:ascii="Sylfaen" w:hAnsi="Sylfaen" w:cs="Verdana"/>
          <w:b w:val="0"/>
          <w:color w:val="231F1B"/>
          <w:sz w:val="22"/>
          <w:szCs w:val="22"/>
          <w:lang w:val="ka-GE"/>
        </w:rPr>
      </w:pPr>
      <w:r w:rsidRPr="00AA64A3">
        <w:rPr>
          <w:rFonts w:ascii="Sylfaen" w:hAnsi="Sylfaen"/>
          <w:b/>
          <w:sz w:val="22"/>
          <w:szCs w:val="22"/>
          <w:lang w:val="ka-GE"/>
        </w:rPr>
        <w:t xml:space="preserve">   </w:t>
      </w:r>
      <w:r w:rsidRPr="00AA64A3">
        <w:rPr>
          <w:rFonts w:ascii="Sylfaen" w:hAnsi="Sylfaen" w:cs="Arial"/>
          <w:color w:val="000000"/>
          <w:sz w:val="22"/>
          <w:szCs w:val="22"/>
          <w:lang w:val="ka-GE"/>
        </w:rPr>
        <w:t xml:space="preserve"> </w:t>
      </w:r>
      <w:r w:rsidRPr="00AA64A3">
        <w:rPr>
          <w:rFonts w:ascii="Sylfaen" w:hAnsi="Sylfaen" w:cs="Sylfaen"/>
          <w:color w:val="392704"/>
          <w:sz w:val="22"/>
          <w:szCs w:val="22"/>
          <w:lang w:val="ka-GE"/>
        </w:rPr>
        <w:t>რუის-ურბნისის საეკლეს</w:t>
      </w:r>
      <w:r>
        <w:rPr>
          <w:rFonts w:ascii="Sylfaen" w:hAnsi="Sylfaen" w:cs="Sylfaen"/>
          <w:color w:val="392704"/>
          <w:sz w:val="22"/>
          <w:szCs w:val="22"/>
          <w:lang w:val="ka-GE"/>
        </w:rPr>
        <w:t>იო კრების ძეგლისწერა,</w:t>
      </w:r>
      <w:r w:rsidRPr="00AA64A3">
        <w:rPr>
          <w:rFonts w:ascii="Sylfaen" w:hAnsi="Sylfaen" w:cs="Sylfaen"/>
          <w:color w:val="392704"/>
          <w:sz w:val="22"/>
          <w:szCs w:val="22"/>
          <w:lang w:val="ka-GE"/>
        </w:rPr>
        <w:t xml:space="preserve"> </w:t>
      </w:r>
      <w:proofErr w:type="spellStart"/>
      <w:r w:rsidRPr="00AA64A3">
        <w:rPr>
          <w:rFonts w:ascii="Sylfaen" w:hAnsi="Sylfaen" w:cs="Sylfaen"/>
          <w:color w:val="392704"/>
          <w:sz w:val="22"/>
          <w:szCs w:val="22"/>
        </w:rPr>
        <w:t>კანონი</w:t>
      </w:r>
      <w:proofErr w:type="spellEnd"/>
      <w:r w:rsidRPr="00AA64A3">
        <w:rPr>
          <w:rFonts w:ascii="Trebuchet MS" w:hAnsi="Trebuchet MS"/>
          <w:color w:val="392704"/>
          <w:sz w:val="22"/>
          <w:szCs w:val="22"/>
        </w:rPr>
        <w:t xml:space="preserve"> 6</w:t>
      </w:r>
      <w:r>
        <w:rPr>
          <w:rFonts w:ascii="Sylfaen" w:hAnsi="Sylfaen"/>
          <w:b/>
          <w:color w:val="392704"/>
          <w:sz w:val="22"/>
          <w:szCs w:val="22"/>
          <w:lang w:val="ka-GE"/>
        </w:rPr>
        <w:t xml:space="preserve">: </w:t>
      </w:r>
      <w:proofErr w:type="spellStart"/>
      <w:r w:rsidRPr="00AA64A3">
        <w:rPr>
          <w:rStyle w:val="Strong"/>
          <w:rFonts w:ascii="Sylfaen" w:hAnsi="Sylfaen" w:cs="Sylfaen"/>
          <w:color w:val="231F1B"/>
          <w:sz w:val="22"/>
          <w:szCs w:val="22"/>
        </w:rPr>
        <w:t>სამღვდელო</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ჭურჭლის</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და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ღმრთისადმი</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შეწირულ</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სიწმინდეთა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შესახებ</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როგორიცაა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ბარძიმ</w:t>
      </w:r>
      <w:r w:rsidRPr="00AA64A3">
        <w:rPr>
          <w:rStyle w:val="Strong"/>
          <w:rFonts w:ascii="Verdana" w:hAnsi="Verdana" w:cs="Verdana"/>
          <w:color w:val="231F1B"/>
          <w:sz w:val="22"/>
          <w:szCs w:val="22"/>
        </w:rPr>
        <w:t>-</w:t>
      </w:r>
      <w:r w:rsidRPr="00AA64A3">
        <w:rPr>
          <w:rStyle w:val="Strong"/>
          <w:rFonts w:ascii="Sylfaen" w:hAnsi="Sylfaen" w:cs="Sylfaen"/>
          <w:color w:val="231F1B"/>
          <w:sz w:val="22"/>
          <w:szCs w:val="22"/>
        </w:rPr>
        <w:t>ფეშხუმი</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სამწერობელი</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ყოველივე</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ეკლესიისთვის</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შეწირული</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და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ერთხელ</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ღმრთისათვის</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მიცემული</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ოქრო</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ვერცხლი</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თვალ</w:t>
      </w:r>
      <w:r w:rsidRPr="00AA64A3">
        <w:rPr>
          <w:rStyle w:val="Strong"/>
          <w:rFonts w:ascii="Verdana" w:hAnsi="Verdana" w:cs="Verdana"/>
          <w:color w:val="231F1B"/>
          <w:sz w:val="22"/>
          <w:szCs w:val="22"/>
        </w:rPr>
        <w:t>-</w:t>
      </w:r>
      <w:r w:rsidRPr="00AA64A3">
        <w:rPr>
          <w:rStyle w:val="Strong"/>
          <w:rFonts w:ascii="Sylfaen" w:hAnsi="Sylfaen" w:cs="Sylfaen"/>
          <w:color w:val="231F1B"/>
          <w:sz w:val="22"/>
          <w:szCs w:val="22"/>
        </w:rPr>
        <w:t>მარგალიტი</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მინა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სტავრა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სირმით</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ნაქსოვი</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სპილენძი</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რკინა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ხე</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თიხა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ქვა</w:t>
      </w:r>
      <w:proofErr w:type="spellEnd"/>
      <w:r w:rsidRPr="00AA64A3">
        <w:rPr>
          <w:rStyle w:val="Strong"/>
          <w:rFonts w:ascii="Verdana" w:hAnsi="Verdana" w:cs="Verdana"/>
          <w:color w:val="231F1B"/>
          <w:sz w:val="22"/>
          <w:szCs w:val="22"/>
        </w:rPr>
        <w:t xml:space="preserve">, - </w:t>
      </w:r>
      <w:proofErr w:type="spellStart"/>
      <w:r w:rsidRPr="00AA64A3">
        <w:rPr>
          <w:rStyle w:val="Strong"/>
          <w:rFonts w:ascii="Sylfaen" w:hAnsi="Sylfaen" w:cs="Sylfaen"/>
          <w:color w:val="231F1B"/>
          <w:sz w:val="22"/>
          <w:szCs w:val="22"/>
        </w:rPr>
        <w:t>ვადგენთ</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წმინდა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კანონთა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მიხედვით</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რომ</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არავის</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მიეცეს</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მათი</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ხმარების</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უფლება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ტყვეთა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გამოსახსნელადაც</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კი</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გინდ</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უქმად</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და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უხმარად</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ეწყოს</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და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ფეხით</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სათელად</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ეყაროს</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ეკლესიის</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საგანძურში</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ხოლო</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თუ</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ვინმე</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გაბედავს</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მათ</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ხმარებას</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ეკლესიის</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გარეთ</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გარდა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იმ</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საჭიროებისა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რისთვისაც</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ეს</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ნივთები</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დაწესებულია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და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რა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სახითაც</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ეკლესიის</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სამსახურებლად</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ან</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საკურთხევლისთვის</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შექმნილია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მას</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მოელოდეს</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ამქვეყნად</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ბაბილონელთა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მეფის</w:t>
      </w:r>
      <w:proofErr w:type="spellEnd"/>
      <w:r w:rsidRPr="00AA64A3">
        <w:rPr>
          <w:rStyle w:val="Strong"/>
          <w:rFonts w:ascii="Verdana" w:hAnsi="Verdana" w:cs="Verdana"/>
          <w:color w:val="231F1B"/>
          <w:sz w:val="22"/>
          <w:szCs w:val="22"/>
        </w:rPr>
        <w:t xml:space="preserve"> </w:t>
      </w:r>
      <w:proofErr w:type="spellStart"/>
      <w:proofErr w:type="gramStart"/>
      <w:r w:rsidRPr="00AA64A3">
        <w:rPr>
          <w:rStyle w:val="Strong"/>
          <w:rFonts w:ascii="Sylfaen" w:hAnsi="Sylfaen" w:cs="Sylfaen"/>
          <w:color w:val="231F1B"/>
          <w:sz w:val="22"/>
          <w:szCs w:val="22"/>
        </w:rPr>
        <w:t>ბალტაზარისა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და</w:t>
      </w:r>
      <w:proofErr w:type="spellEnd"/>
      <w:proofErr w:type="gram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ანანიას</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და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საფირას</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სასჯელი</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ხოლო</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იმქვეყნად</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საუკუნო</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ცეცხლი</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გამზადებული</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ეშმაკებისა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და</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მათი</w:t>
      </w:r>
      <w:proofErr w:type="spellEnd"/>
      <w:r w:rsidRPr="00AA64A3">
        <w:rPr>
          <w:rStyle w:val="Strong"/>
          <w:rFonts w:ascii="Verdana" w:hAnsi="Verdana" w:cs="Verdana"/>
          <w:color w:val="231F1B"/>
          <w:sz w:val="22"/>
          <w:szCs w:val="22"/>
        </w:rPr>
        <w:t xml:space="preserve"> </w:t>
      </w:r>
      <w:proofErr w:type="spellStart"/>
      <w:r w:rsidRPr="00AA64A3">
        <w:rPr>
          <w:rStyle w:val="Strong"/>
          <w:rFonts w:ascii="Sylfaen" w:hAnsi="Sylfaen" w:cs="Sylfaen"/>
          <w:color w:val="231F1B"/>
          <w:sz w:val="22"/>
          <w:szCs w:val="22"/>
        </w:rPr>
        <w:t>ანგელოზებისთვის</w:t>
      </w:r>
      <w:proofErr w:type="spellEnd"/>
      <w:r>
        <w:rPr>
          <w:rStyle w:val="Strong"/>
          <w:rFonts w:ascii="Sylfaen" w:hAnsi="Sylfaen" w:cs="Sylfaen"/>
          <w:color w:val="231F1B"/>
          <w:sz w:val="22"/>
          <w:szCs w:val="22"/>
          <w:lang w:val="ka-GE"/>
        </w:rPr>
        <w:t>“</w:t>
      </w:r>
      <w:r w:rsidRPr="00AA64A3">
        <w:rPr>
          <w:rStyle w:val="Strong"/>
          <w:rFonts w:ascii="Sylfaen" w:hAnsi="Sylfaen" w:cs="Sylfaen"/>
          <w:color w:val="231F1B"/>
          <w:sz w:val="22"/>
          <w:szCs w:val="22"/>
          <w:lang w:val="ka-GE"/>
        </w:rPr>
        <w:t xml:space="preserve"> </w:t>
      </w:r>
      <w:r>
        <w:rPr>
          <w:rStyle w:val="Strong"/>
          <w:rFonts w:ascii="Sylfaen" w:hAnsi="Sylfaen" w:cs="Sylfaen"/>
          <w:color w:val="231F1B"/>
          <w:sz w:val="22"/>
          <w:szCs w:val="22"/>
          <w:lang w:val="ka-GE"/>
        </w:rPr>
        <w:t>[დიდი სჯულის კა</w:t>
      </w:r>
      <w:r w:rsidRPr="00AA64A3">
        <w:rPr>
          <w:rStyle w:val="Strong"/>
          <w:rFonts w:ascii="Sylfaen" w:hAnsi="Sylfaen" w:cs="Sylfaen"/>
          <w:color w:val="231F1B"/>
          <w:sz w:val="22"/>
          <w:szCs w:val="22"/>
          <w:lang w:val="ka-GE"/>
        </w:rPr>
        <w:t>ნონი, 1975: 443]</w:t>
      </w:r>
      <w:r w:rsidRPr="00AA64A3">
        <w:rPr>
          <w:rStyle w:val="Strong"/>
          <w:rFonts w:ascii="Verdana" w:hAnsi="Verdana" w:cs="Verdana"/>
          <w:color w:val="231F1B"/>
          <w:sz w:val="22"/>
          <w:szCs w:val="22"/>
        </w:rPr>
        <w:t>.</w:t>
      </w:r>
    </w:p>
    <w:p w:rsidR="00853BD1" w:rsidRPr="00CE408B" w:rsidRDefault="00853BD1" w:rsidP="003A5545">
      <w:pPr>
        <w:pStyle w:val="NormalWeb"/>
        <w:shd w:val="clear" w:color="auto" w:fill="FFFFFF"/>
        <w:spacing w:before="0" w:beforeAutospacing="0" w:after="0" w:afterAutospacing="0" w:line="276" w:lineRule="auto"/>
        <w:ind w:left="-90" w:right="-270" w:firstLine="360"/>
        <w:jc w:val="both"/>
        <w:rPr>
          <w:rFonts w:ascii="Sylfaen" w:hAnsi="Sylfaen" w:cs="Arial"/>
          <w:sz w:val="22"/>
          <w:szCs w:val="22"/>
          <w:lang w:val="ka-GE"/>
        </w:rPr>
      </w:pPr>
      <w:r w:rsidRPr="00AA64A3">
        <w:rPr>
          <w:rStyle w:val="Strong"/>
          <w:rFonts w:ascii="Sylfaen" w:hAnsi="Sylfaen" w:cs="Verdana"/>
          <w:color w:val="231F1B"/>
          <w:sz w:val="22"/>
          <w:szCs w:val="22"/>
          <w:lang w:val="ka-GE"/>
        </w:rPr>
        <w:t xml:space="preserve"> </w:t>
      </w:r>
      <w:proofErr w:type="spellStart"/>
      <w:r w:rsidRPr="00AA64A3">
        <w:rPr>
          <w:rFonts w:ascii="Sylfaen" w:hAnsi="Sylfaen" w:cs="Sylfaen"/>
          <w:b/>
          <w:color w:val="000000"/>
          <w:sz w:val="22"/>
          <w:szCs w:val="22"/>
        </w:rPr>
        <w:t>შემოქმედის</w:t>
      </w:r>
      <w:proofErr w:type="spellEnd"/>
      <w:r w:rsidRPr="00AA64A3">
        <w:rPr>
          <w:rFonts w:ascii="Arial" w:hAnsi="Arial" w:cs="Arial"/>
          <w:b/>
          <w:color w:val="000000"/>
          <w:sz w:val="22"/>
          <w:szCs w:val="22"/>
        </w:rPr>
        <w:t xml:space="preserve"> </w:t>
      </w:r>
      <w:proofErr w:type="spellStart"/>
      <w:r w:rsidRPr="00AA64A3">
        <w:rPr>
          <w:rFonts w:ascii="Sylfaen" w:hAnsi="Sylfaen" w:cs="Sylfaen"/>
          <w:b/>
          <w:color w:val="000000"/>
          <w:sz w:val="22"/>
          <w:szCs w:val="22"/>
        </w:rPr>
        <w:t>მონასტერი</w:t>
      </w:r>
      <w:proofErr w:type="spellEnd"/>
      <w:r w:rsidRPr="00AA64A3">
        <w:rPr>
          <w:rFonts w:ascii="Arial" w:hAnsi="Arial" w:cs="Arial"/>
          <w:color w:val="000000"/>
          <w:sz w:val="22"/>
          <w:szCs w:val="22"/>
        </w:rPr>
        <w:t xml:space="preserve"> </w:t>
      </w:r>
      <w:proofErr w:type="spellStart"/>
      <w:r w:rsidRPr="00AA64A3">
        <w:rPr>
          <w:rFonts w:ascii="Sylfaen" w:hAnsi="Sylfaen" w:cs="Sylfaen"/>
          <w:color w:val="000000"/>
          <w:sz w:val="22"/>
          <w:szCs w:val="22"/>
        </w:rPr>
        <w:t>ერთ</w:t>
      </w:r>
      <w:r w:rsidRPr="00AA64A3">
        <w:rPr>
          <w:rFonts w:ascii="Arial" w:hAnsi="Arial" w:cs="Arial"/>
          <w:color w:val="000000"/>
          <w:sz w:val="22"/>
          <w:szCs w:val="22"/>
        </w:rPr>
        <w:t>-</w:t>
      </w:r>
      <w:r w:rsidRPr="00AA64A3">
        <w:rPr>
          <w:rFonts w:ascii="Sylfaen" w:hAnsi="Sylfaen" w:cs="Sylfaen"/>
          <w:color w:val="000000"/>
          <w:sz w:val="22"/>
          <w:szCs w:val="22"/>
        </w:rPr>
        <w:t>ერთი</w:t>
      </w:r>
      <w:proofErr w:type="spellEnd"/>
      <w:r w:rsidRPr="00AA64A3">
        <w:rPr>
          <w:rFonts w:ascii="Arial" w:hAnsi="Arial" w:cs="Arial"/>
          <w:color w:val="000000"/>
          <w:sz w:val="22"/>
          <w:szCs w:val="22"/>
        </w:rPr>
        <w:t xml:space="preserve"> </w:t>
      </w:r>
      <w:proofErr w:type="spellStart"/>
      <w:r w:rsidRPr="00AA64A3">
        <w:rPr>
          <w:rFonts w:ascii="Sylfaen" w:hAnsi="Sylfaen" w:cs="Sylfaen"/>
          <w:color w:val="000000"/>
          <w:sz w:val="22"/>
          <w:szCs w:val="22"/>
        </w:rPr>
        <w:t>უმდიდრესი</w:t>
      </w:r>
      <w:proofErr w:type="spellEnd"/>
      <w:r w:rsidRPr="00AA64A3">
        <w:rPr>
          <w:rFonts w:ascii="Arial" w:hAnsi="Arial" w:cs="Arial"/>
          <w:color w:val="000000"/>
          <w:sz w:val="22"/>
          <w:szCs w:val="22"/>
        </w:rPr>
        <w:t xml:space="preserve"> </w:t>
      </w:r>
      <w:proofErr w:type="spellStart"/>
      <w:r w:rsidRPr="00AA64A3">
        <w:rPr>
          <w:rFonts w:ascii="Sylfaen" w:hAnsi="Sylfaen" w:cs="Sylfaen"/>
          <w:color w:val="000000"/>
          <w:sz w:val="22"/>
          <w:szCs w:val="22"/>
        </w:rPr>
        <w:t>იყო</w:t>
      </w:r>
      <w:proofErr w:type="spellEnd"/>
      <w:r w:rsidRPr="00AA64A3">
        <w:rPr>
          <w:rFonts w:ascii="Arial" w:hAnsi="Arial" w:cs="Arial"/>
          <w:color w:val="000000"/>
          <w:sz w:val="22"/>
          <w:szCs w:val="22"/>
        </w:rPr>
        <w:t xml:space="preserve">, </w:t>
      </w:r>
      <w:proofErr w:type="spellStart"/>
      <w:r w:rsidRPr="00AA64A3">
        <w:rPr>
          <w:rFonts w:ascii="Sylfaen" w:hAnsi="Sylfaen" w:cs="Sylfaen"/>
          <w:color w:val="000000"/>
          <w:sz w:val="22"/>
          <w:szCs w:val="22"/>
        </w:rPr>
        <w:t>სადაც</w:t>
      </w:r>
      <w:proofErr w:type="spellEnd"/>
      <w:r w:rsidRPr="00AA64A3">
        <w:rPr>
          <w:rFonts w:ascii="Arial" w:hAnsi="Arial" w:cs="Arial"/>
          <w:color w:val="000000"/>
          <w:sz w:val="22"/>
          <w:szCs w:val="22"/>
        </w:rPr>
        <w:t xml:space="preserve"> </w:t>
      </w:r>
      <w:proofErr w:type="spellStart"/>
      <w:r w:rsidRPr="00AA64A3">
        <w:rPr>
          <w:rFonts w:ascii="Sylfaen" w:hAnsi="Sylfaen" w:cs="Sylfaen"/>
          <w:color w:val="000000"/>
          <w:sz w:val="22"/>
          <w:szCs w:val="22"/>
        </w:rPr>
        <w:t>დავანებული</w:t>
      </w:r>
      <w:proofErr w:type="spellEnd"/>
      <w:r w:rsidRPr="00AA64A3">
        <w:rPr>
          <w:rFonts w:ascii="Arial" w:hAnsi="Arial" w:cs="Arial"/>
          <w:color w:val="000000"/>
          <w:sz w:val="22"/>
          <w:szCs w:val="22"/>
        </w:rPr>
        <w:t xml:space="preserve"> </w:t>
      </w:r>
      <w:proofErr w:type="spellStart"/>
      <w:r w:rsidRPr="00AA64A3">
        <w:rPr>
          <w:rFonts w:ascii="Sylfaen" w:hAnsi="Sylfaen" w:cs="Sylfaen"/>
          <w:color w:val="000000"/>
          <w:sz w:val="22"/>
          <w:szCs w:val="22"/>
        </w:rPr>
        <w:t>იყო</w:t>
      </w:r>
      <w:proofErr w:type="spellEnd"/>
      <w:r w:rsidRPr="00AA64A3">
        <w:rPr>
          <w:rFonts w:ascii="Arial" w:hAnsi="Arial" w:cs="Arial"/>
          <w:color w:val="000000"/>
          <w:sz w:val="22"/>
          <w:szCs w:val="22"/>
        </w:rPr>
        <w:t xml:space="preserve"> </w:t>
      </w:r>
      <w:proofErr w:type="spellStart"/>
      <w:r w:rsidRPr="00AA64A3">
        <w:rPr>
          <w:rFonts w:ascii="Sylfaen" w:hAnsi="Sylfaen" w:cs="Sylfaen"/>
          <w:color w:val="000000"/>
          <w:sz w:val="22"/>
          <w:szCs w:val="22"/>
        </w:rPr>
        <w:t>უნიკალური</w:t>
      </w:r>
      <w:proofErr w:type="spellEnd"/>
      <w:r w:rsidRPr="00AA64A3">
        <w:rPr>
          <w:rFonts w:ascii="Arial" w:hAnsi="Arial" w:cs="Arial"/>
          <w:color w:val="000000"/>
          <w:sz w:val="22"/>
          <w:szCs w:val="22"/>
        </w:rPr>
        <w:t xml:space="preserve"> </w:t>
      </w:r>
      <w:proofErr w:type="spellStart"/>
      <w:r w:rsidRPr="00AA64A3">
        <w:rPr>
          <w:rFonts w:ascii="Sylfaen" w:hAnsi="Sylfaen" w:cs="Sylfaen"/>
          <w:color w:val="000000"/>
          <w:sz w:val="22"/>
          <w:szCs w:val="22"/>
        </w:rPr>
        <w:t>ხატები</w:t>
      </w:r>
      <w:proofErr w:type="spellEnd"/>
      <w:r w:rsidRPr="00AA64A3">
        <w:rPr>
          <w:rFonts w:ascii="Arial" w:hAnsi="Arial" w:cs="Arial"/>
          <w:color w:val="000000"/>
          <w:sz w:val="22"/>
          <w:szCs w:val="22"/>
        </w:rPr>
        <w:t xml:space="preserve"> </w:t>
      </w:r>
      <w:proofErr w:type="spellStart"/>
      <w:r w:rsidRPr="00AA64A3">
        <w:rPr>
          <w:rFonts w:ascii="Sylfaen" w:hAnsi="Sylfaen" w:cs="Sylfaen"/>
          <w:color w:val="000000"/>
          <w:sz w:val="22"/>
          <w:szCs w:val="22"/>
        </w:rPr>
        <w:t>და</w:t>
      </w:r>
      <w:proofErr w:type="spellEnd"/>
      <w:r w:rsidRPr="00AA64A3">
        <w:rPr>
          <w:rFonts w:ascii="Arial" w:hAnsi="Arial" w:cs="Arial"/>
          <w:color w:val="000000"/>
          <w:sz w:val="22"/>
          <w:szCs w:val="22"/>
        </w:rPr>
        <w:t xml:space="preserve"> </w:t>
      </w:r>
      <w:proofErr w:type="spellStart"/>
      <w:r w:rsidRPr="00AA64A3">
        <w:rPr>
          <w:rFonts w:ascii="Sylfaen" w:hAnsi="Sylfaen" w:cs="Sylfaen"/>
          <w:color w:val="000000"/>
          <w:sz w:val="22"/>
          <w:szCs w:val="22"/>
        </w:rPr>
        <w:t>უძვირფასესი</w:t>
      </w:r>
      <w:proofErr w:type="spellEnd"/>
      <w:r w:rsidRPr="00AA64A3">
        <w:rPr>
          <w:rFonts w:ascii="Arial" w:hAnsi="Arial" w:cs="Arial"/>
          <w:color w:val="000000"/>
          <w:sz w:val="22"/>
          <w:szCs w:val="22"/>
        </w:rPr>
        <w:t xml:space="preserve"> </w:t>
      </w:r>
      <w:proofErr w:type="spellStart"/>
      <w:r w:rsidRPr="00AA64A3">
        <w:rPr>
          <w:rFonts w:ascii="Sylfaen" w:hAnsi="Sylfaen" w:cs="Sylfaen"/>
          <w:color w:val="000000"/>
          <w:sz w:val="22"/>
          <w:szCs w:val="22"/>
        </w:rPr>
        <w:t>საეკლესიო</w:t>
      </w:r>
      <w:proofErr w:type="spellEnd"/>
      <w:r w:rsidRPr="00AA64A3">
        <w:rPr>
          <w:rFonts w:ascii="Arial" w:hAnsi="Arial" w:cs="Arial"/>
          <w:color w:val="000000"/>
          <w:sz w:val="22"/>
          <w:szCs w:val="22"/>
        </w:rPr>
        <w:t xml:space="preserve"> </w:t>
      </w:r>
      <w:proofErr w:type="spellStart"/>
      <w:r w:rsidRPr="00AA64A3">
        <w:rPr>
          <w:rFonts w:ascii="Sylfaen" w:hAnsi="Sylfaen" w:cs="Sylfaen"/>
          <w:color w:val="000000"/>
          <w:sz w:val="22"/>
          <w:szCs w:val="22"/>
        </w:rPr>
        <w:t>ნივთები</w:t>
      </w:r>
      <w:proofErr w:type="spellEnd"/>
      <w:r w:rsidRPr="00AA64A3">
        <w:rPr>
          <w:rFonts w:ascii="Sylfaen" w:hAnsi="Sylfaen" w:cs="Arial"/>
          <w:color w:val="000000"/>
          <w:sz w:val="22"/>
          <w:szCs w:val="22"/>
          <w:lang w:val="ka-GE"/>
        </w:rPr>
        <w:t xml:space="preserve">. „ვახტანგ გურიელის </w:t>
      </w:r>
      <w:proofErr w:type="spellStart"/>
      <w:r w:rsidRPr="00AA64A3">
        <w:rPr>
          <w:rFonts w:ascii="Sylfaen" w:hAnsi="Sylfaen" w:cs="Sylfaen"/>
          <w:color w:val="202122"/>
          <w:sz w:val="22"/>
          <w:szCs w:val="22"/>
        </w:rPr>
        <w:t>მეუღლე</w:t>
      </w:r>
      <w:proofErr w:type="spellEnd"/>
      <w:r w:rsidRPr="00AA64A3">
        <w:rPr>
          <w:rFonts w:ascii="Sylfaen" w:hAnsi="Sylfaen" w:cs="Sylfaen"/>
          <w:color w:val="202122"/>
          <w:sz w:val="22"/>
          <w:szCs w:val="22"/>
          <w:lang w:val="ka-GE"/>
        </w:rPr>
        <w:t>მ</w:t>
      </w:r>
      <w:r w:rsidRPr="00AA64A3">
        <w:rPr>
          <w:rFonts w:ascii="Arial" w:hAnsi="Arial" w:cs="Arial"/>
          <w:color w:val="202122"/>
          <w:sz w:val="22"/>
          <w:szCs w:val="22"/>
        </w:rPr>
        <w:t xml:space="preserve"> </w:t>
      </w:r>
      <w:proofErr w:type="spellStart"/>
      <w:r w:rsidRPr="00AA64A3">
        <w:rPr>
          <w:rFonts w:ascii="Sylfaen" w:hAnsi="Sylfaen" w:cs="Sylfaen"/>
          <w:color w:val="202122"/>
          <w:sz w:val="22"/>
          <w:szCs w:val="22"/>
        </w:rPr>
        <w:t>თამარ</w:t>
      </w:r>
      <w:proofErr w:type="spellEnd"/>
      <w:r w:rsidRPr="00AA64A3">
        <w:rPr>
          <w:rFonts w:ascii="Arial" w:hAnsi="Arial" w:cs="Arial"/>
          <w:color w:val="202122"/>
          <w:sz w:val="22"/>
          <w:szCs w:val="22"/>
        </w:rPr>
        <w:t xml:space="preserve"> </w:t>
      </w:r>
      <w:proofErr w:type="spellStart"/>
      <w:r w:rsidRPr="00AA64A3">
        <w:rPr>
          <w:rFonts w:ascii="Sylfaen" w:hAnsi="Sylfaen" w:cs="Sylfaen"/>
          <w:color w:val="202122"/>
          <w:sz w:val="22"/>
          <w:szCs w:val="22"/>
        </w:rPr>
        <w:t>ათაბაგმა</w:t>
      </w:r>
      <w:proofErr w:type="spellEnd"/>
      <w:r w:rsidRPr="00AA64A3">
        <w:rPr>
          <w:rFonts w:ascii="Arial" w:hAnsi="Arial" w:cs="Arial"/>
          <w:color w:val="202122"/>
          <w:sz w:val="22"/>
          <w:szCs w:val="22"/>
        </w:rPr>
        <w:t xml:space="preserve"> </w:t>
      </w:r>
      <w:proofErr w:type="spellStart"/>
      <w:r w:rsidRPr="00AA64A3">
        <w:rPr>
          <w:rFonts w:ascii="Sylfaen" w:hAnsi="Sylfaen" w:cs="Sylfaen"/>
          <w:color w:val="202122"/>
          <w:sz w:val="22"/>
          <w:szCs w:val="22"/>
        </w:rPr>
        <w:t>ეკლესიას</w:t>
      </w:r>
      <w:proofErr w:type="spellEnd"/>
      <w:r w:rsidRPr="00AA64A3">
        <w:rPr>
          <w:rFonts w:ascii="Arial" w:hAnsi="Arial" w:cs="Arial"/>
          <w:color w:val="202122"/>
          <w:sz w:val="22"/>
          <w:szCs w:val="22"/>
        </w:rPr>
        <w:t xml:space="preserve"> </w:t>
      </w:r>
      <w:proofErr w:type="spellStart"/>
      <w:r w:rsidRPr="00AA64A3">
        <w:rPr>
          <w:rFonts w:ascii="Sylfaen" w:hAnsi="Sylfaen" w:cs="Sylfaen"/>
          <w:color w:val="202122"/>
          <w:sz w:val="22"/>
          <w:szCs w:val="22"/>
        </w:rPr>
        <w:t>შესწირა</w:t>
      </w:r>
      <w:proofErr w:type="spellEnd"/>
      <w:r w:rsidRPr="00AA64A3">
        <w:rPr>
          <w:rFonts w:ascii="Arial" w:hAnsi="Arial" w:cs="Arial"/>
          <w:color w:val="202122"/>
          <w:sz w:val="22"/>
          <w:szCs w:val="22"/>
        </w:rPr>
        <w:t> </w:t>
      </w:r>
      <w:proofErr w:type="spellStart"/>
      <w:r w:rsidR="004B5882">
        <w:fldChar w:fldCharType="begin"/>
      </w:r>
      <w:r w:rsidR="004B5882">
        <w:instrText xml:space="preserve"> HYPERLINK "https://ka.wikipedia.org/wiki/%E1%83%A8%E1%83%94%E1%83%9B%E1%83%9D%E1%83%A5%E1%83%9B%E1%83%94%E1%83%93%E1%83%98%E1%83%A1_%E1%83%A6%E1%83%95%E1%83%97%E1%83%98%E1%83%A1%E1%83%9B%E1%83%A8%E1%83%9D%E1%83%91%E1%83%9A%E1%83%98%E1%83%A1_%E1%83%AE%E1%83%90%E1%83%A2%E1%83%98" \o "შემოქმედის ღვთისმშობლის ხატი" </w:instrText>
      </w:r>
      <w:r w:rsidR="004B5882">
        <w:fldChar w:fldCharType="separate"/>
      </w:r>
      <w:r w:rsidRPr="00CE408B">
        <w:rPr>
          <w:rStyle w:val="Hyperlink"/>
          <w:rFonts w:ascii="Sylfaen" w:hAnsi="Sylfaen" w:cs="Sylfaen"/>
          <w:sz w:val="22"/>
          <w:szCs w:val="22"/>
        </w:rPr>
        <w:t>ღვთისმშობლის</w:t>
      </w:r>
      <w:proofErr w:type="spellEnd"/>
      <w:r w:rsidRPr="00CE408B">
        <w:rPr>
          <w:rStyle w:val="Hyperlink"/>
          <w:rFonts w:ascii="Arial" w:hAnsi="Arial" w:cs="Arial"/>
          <w:sz w:val="22"/>
          <w:szCs w:val="22"/>
        </w:rPr>
        <w:t xml:space="preserve"> </w:t>
      </w:r>
      <w:proofErr w:type="spellStart"/>
      <w:r w:rsidRPr="00CE408B">
        <w:rPr>
          <w:rStyle w:val="Hyperlink"/>
          <w:rFonts w:ascii="Sylfaen" w:hAnsi="Sylfaen" w:cs="Sylfaen"/>
          <w:sz w:val="22"/>
          <w:szCs w:val="22"/>
        </w:rPr>
        <w:t>ხატი</w:t>
      </w:r>
      <w:proofErr w:type="spellEnd"/>
      <w:r w:rsidR="004B5882">
        <w:rPr>
          <w:rStyle w:val="Hyperlink"/>
          <w:rFonts w:ascii="Sylfaen" w:hAnsi="Sylfaen" w:cs="Sylfaen"/>
          <w:sz w:val="22"/>
          <w:szCs w:val="22"/>
        </w:rPr>
        <w:fldChar w:fldCharType="end"/>
      </w:r>
      <w:r w:rsidRPr="00CE408B">
        <w:rPr>
          <w:rFonts w:ascii="Arial" w:hAnsi="Arial" w:cs="Arial"/>
          <w:sz w:val="22"/>
          <w:szCs w:val="22"/>
        </w:rPr>
        <w:t xml:space="preserve">. </w:t>
      </w:r>
      <w:proofErr w:type="spellStart"/>
      <w:r w:rsidRPr="00CE408B">
        <w:rPr>
          <w:rFonts w:ascii="Sylfaen" w:hAnsi="Sylfaen" w:cs="Sylfaen"/>
          <w:sz w:val="22"/>
          <w:szCs w:val="22"/>
        </w:rPr>
        <w:t>ვახტანგი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და</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მისი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მეუღლე</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იხსენიებიან</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ზარზმის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ტაძრის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წარწერაში</w:t>
      </w:r>
      <w:proofErr w:type="spellEnd"/>
      <w:r w:rsidRPr="00CE408B">
        <w:rPr>
          <w:rFonts w:ascii="Arial" w:hAnsi="Arial" w:cs="Arial"/>
          <w:sz w:val="22"/>
          <w:szCs w:val="22"/>
        </w:rPr>
        <w:t xml:space="preserve"> (1572 </w:t>
      </w:r>
      <w:r w:rsidRPr="00CE408B">
        <w:rPr>
          <w:rFonts w:ascii="Sylfaen" w:hAnsi="Sylfaen" w:cs="Sylfaen"/>
          <w:sz w:val="22"/>
          <w:szCs w:val="22"/>
        </w:rPr>
        <w:t>წ</w:t>
      </w:r>
      <w:r w:rsidRPr="00CE408B">
        <w:rPr>
          <w:rFonts w:ascii="Arial" w:hAnsi="Arial" w:cs="Arial"/>
          <w:sz w:val="22"/>
          <w:szCs w:val="22"/>
        </w:rPr>
        <w:t xml:space="preserve">.). </w:t>
      </w:r>
      <w:proofErr w:type="spellStart"/>
      <w:r w:rsidRPr="00CE408B">
        <w:rPr>
          <w:rFonts w:ascii="Sylfaen" w:hAnsi="Sylfaen" w:cs="Sylfaen"/>
          <w:sz w:val="22"/>
          <w:szCs w:val="22"/>
        </w:rPr>
        <w:t>ასევე</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საინტერესოა</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ვერცხლის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ხატი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რომლის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მინაწერში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მოხსენიებულნი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არიან</w:t>
      </w:r>
      <w:proofErr w:type="spellEnd"/>
      <w:r w:rsidRPr="00CE408B">
        <w:rPr>
          <w:rFonts w:ascii="Arial" w:hAnsi="Arial" w:cs="Arial"/>
          <w:sz w:val="22"/>
          <w:szCs w:val="22"/>
        </w:rPr>
        <w:t> </w:t>
      </w:r>
      <w:proofErr w:type="spellStart"/>
      <w:r w:rsidR="004B5882">
        <w:fldChar w:fldCharType="begin"/>
      </w:r>
      <w:r w:rsidR="004B5882">
        <w:instrText xml:space="preserve"> HYPERLINK "https://ka.wikipedia.org/wiki/%E1%83%9B%E1%83%90%E1%83%9B%E1%83%98%E1%83%90_II_%E1%83%92%E1%83%A3%E1%83%A0%E1%83%98%E1%83%94%E1%83%9A%E1%83%98" \o "მამია II გურიელი" </w:instrText>
      </w:r>
      <w:r w:rsidR="004B5882">
        <w:fldChar w:fldCharType="separate"/>
      </w:r>
      <w:r w:rsidRPr="00CE408B">
        <w:rPr>
          <w:rStyle w:val="Hyperlink"/>
          <w:rFonts w:ascii="Sylfaen" w:hAnsi="Sylfaen" w:cs="Sylfaen"/>
          <w:sz w:val="22"/>
          <w:szCs w:val="22"/>
        </w:rPr>
        <w:t>მამია</w:t>
      </w:r>
      <w:proofErr w:type="spellEnd"/>
      <w:r w:rsidRPr="00CE408B">
        <w:rPr>
          <w:rStyle w:val="Hyperlink"/>
          <w:rFonts w:ascii="Arial" w:hAnsi="Arial" w:cs="Arial"/>
          <w:sz w:val="22"/>
          <w:szCs w:val="22"/>
        </w:rPr>
        <w:t xml:space="preserve"> II </w:t>
      </w:r>
      <w:proofErr w:type="spellStart"/>
      <w:r w:rsidRPr="00CE408B">
        <w:rPr>
          <w:rStyle w:val="Hyperlink"/>
          <w:rFonts w:ascii="Sylfaen" w:hAnsi="Sylfaen" w:cs="Sylfaen"/>
          <w:sz w:val="22"/>
          <w:szCs w:val="22"/>
        </w:rPr>
        <w:t>გურიელი</w:t>
      </w:r>
      <w:proofErr w:type="spellEnd"/>
      <w:r w:rsidR="004B5882">
        <w:rPr>
          <w:rStyle w:val="Hyperlink"/>
          <w:rFonts w:ascii="Sylfaen" w:hAnsi="Sylfaen" w:cs="Sylfaen"/>
          <w:sz w:val="22"/>
          <w:szCs w:val="22"/>
        </w:rPr>
        <w:fldChar w:fldCharType="end"/>
      </w:r>
      <w:r w:rsidRPr="00CE408B">
        <w:rPr>
          <w:rFonts w:ascii="Arial" w:hAnsi="Arial" w:cs="Arial"/>
          <w:sz w:val="22"/>
          <w:szCs w:val="22"/>
        </w:rPr>
        <w:t> </w:t>
      </w:r>
      <w:proofErr w:type="spellStart"/>
      <w:r w:rsidRPr="00CE408B">
        <w:rPr>
          <w:rFonts w:ascii="Sylfaen" w:hAnsi="Sylfaen" w:cs="Sylfaen"/>
          <w:sz w:val="22"/>
          <w:szCs w:val="22"/>
        </w:rPr>
        <w:t>და</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მისი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მეუღლე</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თინათინი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ასევე</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ოქრომჭედელი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ივანე</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წიქარიძე</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წარწერა</w:t>
      </w:r>
      <w:proofErr w:type="spellEnd"/>
      <w:r w:rsidRPr="00CE408B">
        <w:rPr>
          <w:rFonts w:ascii="Arial" w:hAnsi="Arial" w:cs="Arial"/>
          <w:sz w:val="22"/>
          <w:szCs w:val="22"/>
        </w:rPr>
        <w:t xml:space="preserve"> 1601 </w:t>
      </w:r>
      <w:proofErr w:type="spellStart"/>
      <w:r w:rsidRPr="00CE408B">
        <w:rPr>
          <w:rFonts w:ascii="Sylfaen" w:hAnsi="Sylfaen" w:cs="Sylfaen"/>
          <w:sz w:val="22"/>
          <w:szCs w:val="22"/>
        </w:rPr>
        <w:t>წლისაა</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ასევე</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მონასტერში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შენახული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იყო</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სოფელ</w:t>
      </w:r>
      <w:proofErr w:type="spellEnd"/>
      <w:r w:rsidRPr="00CE408B">
        <w:rPr>
          <w:rFonts w:ascii="Arial" w:hAnsi="Arial" w:cs="Arial"/>
          <w:sz w:val="22"/>
          <w:szCs w:val="22"/>
        </w:rPr>
        <w:t> </w:t>
      </w:r>
      <w:proofErr w:type="spellStart"/>
      <w:r w:rsidR="004B5882">
        <w:fldChar w:fldCharType="begin"/>
      </w:r>
      <w:r w:rsidR="004B5882">
        <w:instrText xml:space="preserve"> HYPERLINK "https://ka.wikipedia.org/wiki/%E1%83%92%E1%83%9D%E1%83%92%E1%83%98%E1%83%94%E1%83%97%E1%83%98" \o "გოგიეთი" </w:instrText>
      </w:r>
      <w:r w:rsidR="004B5882">
        <w:fldChar w:fldCharType="separate"/>
      </w:r>
      <w:r w:rsidRPr="00CE408B">
        <w:rPr>
          <w:rStyle w:val="Hyperlink"/>
          <w:rFonts w:ascii="Sylfaen" w:hAnsi="Sylfaen" w:cs="Sylfaen"/>
          <w:sz w:val="22"/>
          <w:szCs w:val="22"/>
        </w:rPr>
        <w:t>გოგიეთიდან</w:t>
      </w:r>
      <w:proofErr w:type="spellEnd"/>
      <w:r w:rsidR="004B5882">
        <w:rPr>
          <w:rStyle w:val="Hyperlink"/>
          <w:rFonts w:ascii="Sylfaen" w:hAnsi="Sylfaen" w:cs="Sylfaen"/>
          <w:sz w:val="22"/>
          <w:szCs w:val="22"/>
        </w:rPr>
        <w:fldChar w:fldCharType="end"/>
      </w:r>
      <w:r w:rsidRPr="00CE408B">
        <w:rPr>
          <w:rFonts w:ascii="Arial" w:hAnsi="Arial" w:cs="Arial"/>
          <w:sz w:val="22"/>
          <w:szCs w:val="22"/>
        </w:rPr>
        <w:t> </w:t>
      </w:r>
      <w:proofErr w:type="spellStart"/>
      <w:r w:rsidRPr="00CE408B">
        <w:rPr>
          <w:rFonts w:ascii="Sylfaen" w:hAnsi="Sylfaen" w:cs="Sylfaen"/>
          <w:sz w:val="22"/>
          <w:szCs w:val="22"/>
        </w:rPr>
        <w:t>გადმოსვენებული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წმინდა</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დემეტრეს</w:t>
      </w:r>
      <w:proofErr w:type="spellEnd"/>
      <w:r w:rsidRPr="00CE408B">
        <w:rPr>
          <w:rFonts w:ascii="Arial" w:hAnsi="Arial" w:cs="Arial"/>
          <w:sz w:val="22"/>
          <w:szCs w:val="22"/>
        </w:rPr>
        <w:t xml:space="preserve"> </w:t>
      </w:r>
      <w:proofErr w:type="spellStart"/>
      <w:r>
        <w:rPr>
          <w:rFonts w:ascii="Sylfaen" w:hAnsi="Sylfaen" w:cs="Sylfaen"/>
          <w:sz w:val="22"/>
          <w:szCs w:val="22"/>
        </w:rPr>
        <w:t>მოოქრო</w:t>
      </w:r>
      <w:proofErr w:type="spellEnd"/>
      <w:r>
        <w:rPr>
          <w:rFonts w:ascii="Sylfaen" w:hAnsi="Sylfaen" w:cs="Sylfaen"/>
          <w:sz w:val="22"/>
          <w:szCs w:val="22"/>
          <w:lang w:val="ka-GE"/>
        </w:rPr>
        <w:t>ვი</w:t>
      </w:r>
      <w:proofErr w:type="spellStart"/>
      <w:r w:rsidRPr="00CE408B">
        <w:rPr>
          <w:rFonts w:ascii="Sylfaen" w:hAnsi="Sylfaen" w:cs="Sylfaen"/>
          <w:sz w:val="22"/>
          <w:szCs w:val="22"/>
        </w:rPr>
        <w:t>ლი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ვერცხლის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ხატი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წმინდა</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გიორგის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ხატი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ამაღლებიდან</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წმინდა</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გიორგის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ოქროს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ხატი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საეკლესიო</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ინვენტარიდან</w:t>
      </w:r>
      <w:proofErr w:type="spellEnd"/>
      <w:r w:rsidRPr="00CE408B">
        <w:rPr>
          <w:rFonts w:ascii="Arial" w:hAnsi="Arial" w:cs="Arial"/>
          <w:sz w:val="22"/>
          <w:szCs w:val="22"/>
        </w:rPr>
        <w:t xml:space="preserve"> </w:t>
      </w:r>
      <w:proofErr w:type="spellStart"/>
      <w:r w:rsidRPr="00CE408B">
        <w:rPr>
          <w:rFonts w:ascii="Sylfaen" w:hAnsi="Sylfaen" w:cs="Sylfaen"/>
          <w:sz w:val="22"/>
          <w:szCs w:val="22"/>
        </w:rPr>
        <w:lastRenderedPageBreak/>
        <w:t>აღსანიშნავია</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ნიკოლოზ</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შემოქმედელის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განახლებული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ოქროს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ბარძიმი</w:t>
      </w:r>
      <w:proofErr w:type="spellEnd"/>
      <w:r w:rsidRPr="00CE408B">
        <w:rPr>
          <w:rFonts w:ascii="Arial" w:hAnsi="Arial" w:cs="Arial"/>
          <w:sz w:val="22"/>
          <w:szCs w:val="22"/>
        </w:rPr>
        <w:t xml:space="preserve"> 46 </w:t>
      </w:r>
      <w:proofErr w:type="spellStart"/>
      <w:r w:rsidRPr="00CE408B">
        <w:rPr>
          <w:rFonts w:ascii="Sylfaen" w:hAnsi="Sylfaen" w:cs="Sylfaen"/>
          <w:sz w:val="22"/>
          <w:szCs w:val="22"/>
        </w:rPr>
        <w:t>ძვირფასი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ქვით</w:t>
      </w:r>
      <w:proofErr w:type="spellEnd"/>
      <w:r w:rsidRPr="00CE408B">
        <w:rPr>
          <w:rFonts w:ascii="Arial" w:hAnsi="Arial" w:cs="Arial"/>
          <w:sz w:val="22"/>
          <w:szCs w:val="22"/>
        </w:rPr>
        <w:t xml:space="preserve">, </w:t>
      </w:r>
      <w:proofErr w:type="spellStart"/>
      <w:r w:rsidRPr="00CE408B">
        <w:rPr>
          <w:rFonts w:ascii="Sylfaen" w:hAnsi="Sylfaen" w:cs="Sylfaen"/>
          <w:b/>
          <w:sz w:val="22"/>
          <w:szCs w:val="22"/>
        </w:rPr>
        <w:t>ოქროს</w:t>
      </w:r>
      <w:proofErr w:type="spellEnd"/>
      <w:r w:rsidRPr="00CE408B">
        <w:rPr>
          <w:rFonts w:ascii="Arial" w:hAnsi="Arial" w:cs="Arial"/>
          <w:b/>
          <w:sz w:val="22"/>
          <w:szCs w:val="22"/>
        </w:rPr>
        <w:t xml:space="preserve"> </w:t>
      </w:r>
      <w:proofErr w:type="spellStart"/>
      <w:r w:rsidRPr="00CE408B">
        <w:rPr>
          <w:rFonts w:ascii="Sylfaen" w:hAnsi="Sylfaen" w:cs="Sylfaen"/>
          <w:b/>
          <w:sz w:val="22"/>
          <w:szCs w:val="22"/>
        </w:rPr>
        <w:t>ფეშხუმი</w:t>
      </w:r>
      <w:proofErr w:type="spellEnd"/>
      <w:r w:rsidRPr="00CE408B">
        <w:rPr>
          <w:rFonts w:ascii="Arial" w:hAnsi="Arial" w:cs="Arial"/>
          <w:b/>
          <w:sz w:val="22"/>
          <w:szCs w:val="22"/>
        </w:rPr>
        <w:t>,</w:t>
      </w:r>
      <w:r w:rsidRPr="00CE408B">
        <w:rPr>
          <w:rFonts w:ascii="Arial" w:hAnsi="Arial" w:cs="Arial"/>
          <w:sz w:val="22"/>
          <w:szCs w:val="22"/>
        </w:rPr>
        <w:t xml:space="preserve"> </w:t>
      </w:r>
      <w:proofErr w:type="spellStart"/>
      <w:r w:rsidRPr="00CE408B">
        <w:rPr>
          <w:rFonts w:ascii="Sylfaen" w:hAnsi="Sylfaen" w:cs="Sylfaen"/>
          <w:sz w:val="22"/>
          <w:szCs w:val="22"/>
        </w:rPr>
        <w:t>ოქროს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მასიური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დაფარნა</w:t>
      </w:r>
      <w:proofErr w:type="spellEnd"/>
      <w:r w:rsidRPr="00CE408B">
        <w:rPr>
          <w:rFonts w:ascii="Arial" w:hAnsi="Arial" w:cs="Arial"/>
          <w:sz w:val="22"/>
          <w:szCs w:val="22"/>
        </w:rPr>
        <w:t xml:space="preserve">. </w:t>
      </w:r>
      <w:proofErr w:type="spellStart"/>
      <w:r>
        <w:rPr>
          <w:rFonts w:ascii="Sylfaen" w:hAnsi="Sylfaen" w:cs="Sylfaen"/>
          <w:sz w:val="22"/>
          <w:szCs w:val="22"/>
        </w:rPr>
        <w:t>ეკლესია</w:t>
      </w:r>
      <w:proofErr w:type="spellEnd"/>
      <w:r>
        <w:rPr>
          <w:rFonts w:ascii="Sylfaen" w:hAnsi="Sylfaen" w:cs="Sylfaen"/>
          <w:sz w:val="22"/>
          <w:szCs w:val="22"/>
          <w:lang w:val="ka-GE"/>
        </w:rPr>
        <w:t>შ</w:t>
      </w:r>
      <w:r w:rsidRPr="00CE408B">
        <w:rPr>
          <w:rFonts w:ascii="Sylfaen" w:hAnsi="Sylfaen" w:cs="Sylfaen"/>
          <w:sz w:val="22"/>
          <w:szCs w:val="22"/>
        </w:rPr>
        <w:t>ი</w:t>
      </w:r>
      <w:r w:rsidRPr="00CE408B">
        <w:rPr>
          <w:rFonts w:ascii="Arial" w:hAnsi="Arial" w:cs="Arial"/>
          <w:sz w:val="22"/>
          <w:szCs w:val="22"/>
        </w:rPr>
        <w:t xml:space="preserve"> </w:t>
      </w:r>
      <w:proofErr w:type="spellStart"/>
      <w:r w:rsidRPr="00CE408B">
        <w:rPr>
          <w:rFonts w:ascii="Sylfaen" w:hAnsi="Sylfaen" w:cs="Sylfaen"/>
          <w:sz w:val="22"/>
          <w:szCs w:val="22"/>
        </w:rPr>
        <w:t>ინახებოდა</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ღვთისმშობლის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ხატის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მოოქროვილი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კუბო</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რომელიც</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ვინმე</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გიორგი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კავკასიძეს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მოუჭედ</w:t>
      </w:r>
      <w:proofErr w:type="spellEnd"/>
      <w:r>
        <w:rPr>
          <w:rFonts w:ascii="Sylfaen" w:hAnsi="Sylfaen" w:cs="Sylfaen"/>
          <w:sz w:val="22"/>
          <w:szCs w:val="22"/>
          <w:lang w:val="ka-GE"/>
        </w:rPr>
        <w:t>ვ</w:t>
      </w:r>
      <w:proofErr w:type="spellStart"/>
      <w:r w:rsidRPr="00CE408B">
        <w:rPr>
          <w:rFonts w:ascii="Sylfaen" w:hAnsi="Sylfaen" w:cs="Sylfaen"/>
          <w:sz w:val="22"/>
          <w:szCs w:val="22"/>
        </w:rPr>
        <w:t>ინებია</w:t>
      </w:r>
      <w:proofErr w:type="spellEnd"/>
    </w:p>
    <w:p w:rsidR="00853BD1" w:rsidRPr="00AA64A3" w:rsidRDefault="00853BD1" w:rsidP="003A5545">
      <w:pPr>
        <w:pStyle w:val="NormalWeb"/>
        <w:shd w:val="clear" w:color="auto" w:fill="FFFFFF"/>
        <w:spacing w:before="0" w:beforeAutospacing="0" w:after="0" w:afterAutospacing="0" w:line="276" w:lineRule="auto"/>
        <w:ind w:left="-90" w:right="-270" w:firstLine="360"/>
        <w:jc w:val="both"/>
        <w:rPr>
          <w:rFonts w:ascii="Sylfaen" w:hAnsi="Sylfaen" w:cs="Verdana"/>
          <w:bCs/>
          <w:color w:val="231F1B"/>
          <w:sz w:val="22"/>
          <w:szCs w:val="22"/>
          <w:lang w:val="ka-GE"/>
        </w:rPr>
      </w:pPr>
      <w:r w:rsidRPr="00CE408B">
        <w:rPr>
          <w:rFonts w:ascii="Arial" w:hAnsi="Arial" w:cs="Arial"/>
          <w:sz w:val="22"/>
          <w:szCs w:val="22"/>
        </w:rPr>
        <w:t xml:space="preserve">XVI-XVII </w:t>
      </w:r>
      <w:proofErr w:type="spellStart"/>
      <w:r w:rsidRPr="00CE408B">
        <w:rPr>
          <w:rFonts w:ascii="Sylfaen" w:hAnsi="Sylfaen" w:cs="Sylfaen"/>
          <w:sz w:val="22"/>
          <w:szCs w:val="22"/>
        </w:rPr>
        <w:t>საუკუნეში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შემოქმედში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თავი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მოიყარა</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მესხეთის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ზარზმის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უძვირფასესმა</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ნივთებმა</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მათ</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შორის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იყო</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ქართულ</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ხატებს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შორის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უძველესი</w:t>
      </w:r>
      <w:proofErr w:type="spellEnd"/>
      <w:r w:rsidRPr="00CE408B">
        <w:rPr>
          <w:rFonts w:ascii="Arial" w:hAnsi="Arial" w:cs="Arial"/>
          <w:sz w:val="22"/>
          <w:szCs w:val="22"/>
        </w:rPr>
        <w:t xml:space="preserve">, 886 </w:t>
      </w:r>
      <w:proofErr w:type="spellStart"/>
      <w:r w:rsidRPr="00CE408B">
        <w:rPr>
          <w:rFonts w:ascii="Sylfaen" w:hAnsi="Sylfaen" w:cs="Sylfaen"/>
          <w:sz w:val="22"/>
          <w:szCs w:val="22"/>
        </w:rPr>
        <w:t>წლით</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დათარიღებული</w:t>
      </w:r>
      <w:proofErr w:type="spellEnd"/>
      <w:r w:rsidRPr="00CE408B">
        <w:rPr>
          <w:rFonts w:ascii="Arial" w:hAnsi="Arial" w:cs="Arial"/>
          <w:sz w:val="22"/>
          <w:szCs w:val="22"/>
        </w:rPr>
        <w:t> </w:t>
      </w:r>
      <w:proofErr w:type="spellStart"/>
      <w:r w:rsidR="004B5882">
        <w:fldChar w:fldCharType="begin"/>
      </w:r>
      <w:r w:rsidR="004B5882">
        <w:instrText xml:space="preserve"> HYPERLINK "https://ka.wikipedia.org/wiki/%E1%83%96%E1%83%90%E1%83%A0%E1%83%96%E1%83%9B%E1%83%98%E1%83%A1_%E1%83%A4%E1%83%94%E1%83%A0%E1%83%98%E1%83%A1%E1%83%AA%E1%83%95%E1%83%90%E1%83%9A%E1%83%94%E1%83%91%E1%83%98%E1%83%A1_%E1%83%AE%E1%83%90%E1%83%A2%E1%83%98" \o "ზარზმის ფერისცვალების ხატი" </w:instrText>
      </w:r>
      <w:r w:rsidR="004B5882">
        <w:fldChar w:fldCharType="separate"/>
      </w:r>
      <w:r w:rsidRPr="00CE408B">
        <w:rPr>
          <w:rStyle w:val="Hyperlink"/>
          <w:rFonts w:ascii="Sylfaen" w:hAnsi="Sylfaen" w:cs="Sylfaen"/>
          <w:sz w:val="22"/>
          <w:szCs w:val="22"/>
        </w:rPr>
        <w:t>ფერისცვალების</w:t>
      </w:r>
      <w:proofErr w:type="spellEnd"/>
      <w:r w:rsidRPr="00CE408B">
        <w:rPr>
          <w:rStyle w:val="Hyperlink"/>
          <w:rFonts w:ascii="Arial" w:hAnsi="Arial" w:cs="Arial"/>
          <w:sz w:val="22"/>
          <w:szCs w:val="22"/>
        </w:rPr>
        <w:t xml:space="preserve"> </w:t>
      </w:r>
      <w:proofErr w:type="spellStart"/>
      <w:r w:rsidRPr="00CE408B">
        <w:rPr>
          <w:rStyle w:val="Hyperlink"/>
          <w:rFonts w:ascii="Sylfaen" w:hAnsi="Sylfaen" w:cs="Sylfaen"/>
          <w:sz w:val="22"/>
          <w:szCs w:val="22"/>
        </w:rPr>
        <w:t>ხატი</w:t>
      </w:r>
      <w:proofErr w:type="spellEnd"/>
      <w:r w:rsidR="004B5882">
        <w:rPr>
          <w:rStyle w:val="Hyperlink"/>
          <w:rFonts w:ascii="Sylfaen" w:hAnsi="Sylfaen" w:cs="Sylfaen"/>
          <w:sz w:val="22"/>
          <w:szCs w:val="22"/>
        </w:rPr>
        <w:fldChar w:fldCharType="end"/>
      </w:r>
      <w:r w:rsidRPr="00CE408B">
        <w:rPr>
          <w:rFonts w:ascii="Arial" w:hAnsi="Arial" w:cs="Arial"/>
          <w:sz w:val="22"/>
          <w:szCs w:val="22"/>
        </w:rPr>
        <w:t xml:space="preserve">. </w:t>
      </w:r>
      <w:proofErr w:type="spellStart"/>
      <w:r w:rsidRPr="00CE408B">
        <w:rPr>
          <w:rFonts w:ascii="Sylfaen" w:hAnsi="Sylfaen" w:cs="Sylfaen"/>
          <w:sz w:val="22"/>
          <w:szCs w:val="22"/>
        </w:rPr>
        <w:t>ზარზმიდან</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გადმოსვენებული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მეორე</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ხატი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იყო</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ლაკლაკიძეების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ღვთისმშობლის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ხატი</w:t>
      </w:r>
      <w:proofErr w:type="spellEnd"/>
      <w:r w:rsidRPr="00CE408B">
        <w:rPr>
          <w:rFonts w:ascii="Arial" w:hAnsi="Arial" w:cs="Arial"/>
          <w:sz w:val="22"/>
          <w:szCs w:val="22"/>
        </w:rPr>
        <w:t xml:space="preserve"> — XI </w:t>
      </w:r>
      <w:proofErr w:type="spellStart"/>
      <w:r w:rsidRPr="00CE408B">
        <w:rPr>
          <w:rFonts w:ascii="Sylfaen" w:hAnsi="Sylfaen" w:cs="Sylfaen"/>
          <w:sz w:val="22"/>
          <w:szCs w:val="22"/>
        </w:rPr>
        <w:t>საუკუნის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ქართული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ოქრომჭედლობის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შედევრი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ასევე</w:t>
      </w:r>
      <w:proofErr w:type="spellEnd"/>
      <w:r w:rsidRPr="00CE408B">
        <w:rPr>
          <w:rFonts w:ascii="Arial" w:hAnsi="Arial" w:cs="Arial"/>
          <w:sz w:val="22"/>
          <w:szCs w:val="22"/>
        </w:rPr>
        <w:t xml:space="preserve"> 1008 </w:t>
      </w:r>
      <w:proofErr w:type="spellStart"/>
      <w:r w:rsidRPr="00CE408B">
        <w:rPr>
          <w:rFonts w:ascii="Sylfaen" w:hAnsi="Sylfaen" w:cs="Sylfaen"/>
          <w:sz w:val="22"/>
          <w:szCs w:val="22"/>
        </w:rPr>
        <w:t>წლის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ვერცხლის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ფირფიტა</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თამარ</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ხურციძის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შეწირული</w:t>
      </w:r>
      <w:proofErr w:type="spellEnd"/>
      <w:r w:rsidRPr="00CE408B">
        <w:rPr>
          <w:rFonts w:ascii="Arial" w:hAnsi="Arial" w:cs="Arial"/>
          <w:sz w:val="22"/>
          <w:szCs w:val="22"/>
        </w:rPr>
        <w:t xml:space="preserve"> </w:t>
      </w:r>
      <w:r>
        <w:rPr>
          <w:rFonts w:ascii="Sylfaen" w:hAnsi="Sylfaen" w:cs="Sylfaen"/>
          <w:sz w:val="22"/>
          <w:szCs w:val="22"/>
          <w:lang w:val="ka-GE"/>
        </w:rPr>
        <w:t>ღ</w:t>
      </w:r>
      <w:proofErr w:type="spellStart"/>
      <w:r w:rsidRPr="00CE408B">
        <w:rPr>
          <w:rFonts w:ascii="Sylfaen" w:hAnsi="Sylfaen" w:cs="Sylfaen"/>
          <w:sz w:val="22"/>
          <w:szCs w:val="22"/>
        </w:rPr>
        <w:t>ვთისმშობლის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ოქროს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ხატი</w:t>
      </w:r>
      <w:proofErr w:type="spellEnd"/>
      <w:r w:rsidRPr="00CE408B">
        <w:rPr>
          <w:rFonts w:ascii="Arial" w:hAnsi="Arial" w:cs="Arial"/>
          <w:sz w:val="22"/>
          <w:szCs w:val="22"/>
        </w:rPr>
        <w:t xml:space="preserve"> 87 </w:t>
      </w:r>
      <w:proofErr w:type="spellStart"/>
      <w:r w:rsidRPr="00CE408B">
        <w:rPr>
          <w:rFonts w:ascii="Sylfaen" w:hAnsi="Sylfaen" w:cs="Sylfaen"/>
          <w:sz w:val="22"/>
          <w:szCs w:val="22"/>
        </w:rPr>
        <w:t>ძვირფასი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თვლით</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გაბრიელ</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ხურციძის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შეწირული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ვერცხლის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ჯვარი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მაცხოვრის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ფერისცვალების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ოქროს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ხატი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ვერცხლის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ბარძიმი</w:t>
      </w:r>
      <w:proofErr w:type="spellEnd"/>
      <w:r w:rsidRPr="00CE408B">
        <w:rPr>
          <w:rFonts w:ascii="Arial" w:hAnsi="Arial" w:cs="Arial"/>
          <w:sz w:val="22"/>
          <w:szCs w:val="22"/>
        </w:rPr>
        <w:t xml:space="preserve"> </w:t>
      </w:r>
      <w:proofErr w:type="spellStart"/>
      <w:r w:rsidRPr="00CE408B">
        <w:rPr>
          <w:rFonts w:ascii="Sylfaen" w:hAnsi="Sylfaen" w:cs="Sylfaen"/>
          <w:b/>
          <w:sz w:val="22"/>
          <w:szCs w:val="22"/>
        </w:rPr>
        <w:t>ორი</w:t>
      </w:r>
      <w:proofErr w:type="spellEnd"/>
      <w:r w:rsidRPr="00CE408B">
        <w:rPr>
          <w:rFonts w:ascii="Arial" w:hAnsi="Arial" w:cs="Arial"/>
          <w:b/>
          <w:sz w:val="22"/>
          <w:szCs w:val="22"/>
        </w:rPr>
        <w:t> </w:t>
      </w:r>
      <w:proofErr w:type="spellStart"/>
      <w:r w:rsidR="004B5882">
        <w:fldChar w:fldCharType="begin"/>
      </w:r>
      <w:r w:rsidR="004B5882">
        <w:instrText xml:space="preserve"> HYPERLINK "https://ka.wikipedia.org/wiki/%E1%83%A4%E1%83%94%E1%83%A8%E1%83%AE%E1%83%A3%E1%83%9B%E1%83%98" \o "ფეშხუმი" </w:instrText>
      </w:r>
      <w:r w:rsidR="004B5882">
        <w:fldChar w:fldCharType="separate"/>
      </w:r>
      <w:r w:rsidRPr="00CE408B">
        <w:rPr>
          <w:rStyle w:val="Hyperlink"/>
          <w:rFonts w:ascii="Sylfaen" w:hAnsi="Sylfaen" w:cs="Sylfaen"/>
          <w:b/>
          <w:sz w:val="22"/>
          <w:szCs w:val="22"/>
        </w:rPr>
        <w:t>ფეშხუმით</w:t>
      </w:r>
      <w:proofErr w:type="spellEnd"/>
      <w:r w:rsidR="004B5882">
        <w:rPr>
          <w:rStyle w:val="Hyperlink"/>
          <w:rFonts w:ascii="Sylfaen" w:hAnsi="Sylfaen" w:cs="Sylfaen"/>
          <w:b/>
          <w:sz w:val="22"/>
          <w:szCs w:val="22"/>
        </w:rPr>
        <w:fldChar w:fldCharType="end"/>
      </w:r>
      <w:r w:rsidRPr="00CE408B">
        <w:rPr>
          <w:rFonts w:ascii="Arial" w:hAnsi="Arial" w:cs="Arial"/>
          <w:b/>
          <w:sz w:val="22"/>
          <w:szCs w:val="22"/>
        </w:rPr>
        <w:t>.</w:t>
      </w:r>
      <w:r w:rsidRPr="00CE408B">
        <w:rPr>
          <w:rFonts w:ascii="Arial" w:hAnsi="Arial" w:cs="Arial"/>
          <w:sz w:val="22"/>
          <w:szCs w:val="22"/>
        </w:rPr>
        <w:t xml:space="preserve"> </w:t>
      </w:r>
      <w:proofErr w:type="spellStart"/>
      <w:r w:rsidRPr="00CE408B">
        <w:rPr>
          <w:rFonts w:ascii="Sylfaen" w:hAnsi="Sylfaen" w:cs="Sylfaen"/>
          <w:sz w:val="22"/>
          <w:szCs w:val="22"/>
        </w:rPr>
        <w:t>სამცხე</w:t>
      </w:r>
      <w:r w:rsidRPr="00CE408B">
        <w:rPr>
          <w:rFonts w:ascii="Arial" w:hAnsi="Arial" w:cs="Arial"/>
          <w:sz w:val="22"/>
          <w:szCs w:val="22"/>
        </w:rPr>
        <w:t>-</w:t>
      </w:r>
      <w:r w:rsidRPr="00CE408B">
        <w:rPr>
          <w:rFonts w:ascii="Sylfaen" w:hAnsi="Sylfaen" w:cs="Sylfaen"/>
          <w:sz w:val="22"/>
          <w:szCs w:val="22"/>
        </w:rPr>
        <w:t>საათაბაგოს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სხვა</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ეკლესიებიდან</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შემოქმედში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გადმოუსვენებიათ</w:t>
      </w:r>
      <w:proofErr w:type="spellEnd"/>
      <w:r w:rsidRPr="00CE408B">
        <w:rPr>
          <w:rFonts w:ascii="Arial" w:hAnsi="Arial" w:cs="Arial"/>
          <w:sz w:val="22"/>
          <w:szCs w:val="22"/>
        </w:rPr>
        <w:t xml:space="preserve"> </w:t>
      </w:r>
      <w:proofErr w:type="spellStart"/>
      <w:r>
        <w:rPr>
          <w:rFonts w:ascii="Sylfaen" w:hAnsi="Sylfaen" w:cs="Sylfaen"/>
          <w:sz w:val="22"/>
          <w:szCs w:val="22"/>
        </w:rPr>
        <w:t>მოოქრო</w:t>
      </w:r>
      <w:proofErr w:type="spellEnd"/>
      <w:r>
        <w:rPr>
          <w:rFonts w:ascii="Sylfaen" w:hAnsi="Sylfaen" w:cs="Sylfaen"/>
          <w:sz w:val="22"/>
          <w:szCs w:val="22"/>
          <w:lang w:val="ka-GE"/>
        </w:rPr>
        <w:t>ვი</w:t>
      </w:r>
      <w:proofErr w:type="spellStart"/>
      <w:r w:rsidRPr="00CE408B">
        <w:rPr>
          <w:rFonts w:ascii="Sylfaen" w:hAnsi="Sylfaen" w:cs="Sylfaen"/>
          <w:sz w:val="22"/>
          <w:szCs w:val="22"/>
        </w:rPr>
        <w:t>ლი</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ვერცხლის</w:t>
      </w:r>
      <w:proofErr w:type="spellEnd"/>
      <w:r w:rsidRPr="00CE408B">
        <w:rPr>
          <w:rFonts w:ascii="Arial" w:hAnsi="Arial" w:cs="Arial"/>
          <w:sz w:val="22"/>
          <w:szCs w:val="22"/>
        </w:rPr>
        <w:t xml:space="preserve"> </w:t>
      </w:r>
      <w:proofErr w:type="spellStart"/>
      <w:r w:rsidRPr="00CE408B">
        <w:rPr>
          <w:rFonts w:ascii="Sylfaen" w:hAnsi="Sylfaen" w:cs="Sylfaen"/>
          <w:sz w:val="22"/>
          <w:szCs w:val="22"/>
        </w:rPr>
        <w:t>ჯვარი</w:t>
      </w:r>
      <w:proofErr w:type="spellEnd"/>
      <w:r w:rsidRPr="00CE408B">
        <w:rPr>
          <w:rFonts w:ascii="Arial" w:hAnsi="Arial" w:cs="Arial"/>
          <w:sz w:val="22"/>
          <w:szCs w:val="22"/>
        </w:rPr>
        <w:t xml:space="preserve">, </w:t>
      </w:r>
      <w:proofErr w:type="spellStart"/>
      <w:r w:rsidRPr="00AA64A3">
        <w:rPr>
          <w:rFonts w:ascii="Sylfaen" w:hAnsi="Sylfaen" w:cs="Sylfaen"/>
          <w:color w:val="202122"/>
          <w:sz w:val="22"/>
          <w:szCs w:val="22"/>
        </w:rPr>
        <w:t>ღვთისმშობლის</w:t>
      </w:r>
      <w:proofErr w:type="spellEnd"/>
      <w:r w:rsidRPr="00AA64A3">
        <w:rPr>
          <w:rFonts w:ascii="Arial" w:hAnsi="Arial" w:cs="Arial"/>
          <w:color w:val="202122"/>
          <w:sz w:val="22"/>
          <w:szCs w:val="22"/>
        </w:rPr>
        <w:t xml:space="preserve"> </w:t>
      </w:r>
      <w:proofErr w:type="spellStart"/>
      <w:r w:rsidRPr="00AA64A3">
        <w:rPr>
          <w:rFonts w:ascii="Sylfaen" w:hAnsi="Sylfaen" w:cs="Sylfaen"/>
          <w:color w:val="202122"/>
          <w:sz w:val="22"/>
          <w:szCs w:val="22"/>
        </w:rPr>
        <w:t>ოქროს</w:t>
      </w:r>
      <w:proofErr w:type="spellEnd"/>
      <w:r w:rsidRPr="00AA64A3">
        <w:rPr>
          <w:rFonts w:ascii="Arial" w:hAnsi="Arial" w:cs="Arial"/>
          <w:color w:val="202122"/>
          <w:sz w:val="22"/>
          <w:szCs w:val="22"/>
        </w:rPr>
        <w:t xml:space="preserve"> </w:t>
      </w:r>
      <w:proofErr w:type="spellStart"/>
      <w:r w:rsidRPr="00AA64A3">
        <w:rPr>
          <w:rFonts w:ascii="Sylfaen" w:hAnsi="Sylfaen" w:cs="Sylfaen"/>
          <w:color w:val="202122"/>
          <w:sz w:val="22"/>
          <w:szCs w:val="22"/>
        </w:rPr>
        <w:t>ხატი</w:t>
      </w:r>
      <w:proofErr w:type="spellEnd"/>
      <w:r w:rsidRPr="00AA64A3">
        <w:rPr>
          <w:rFonts w:ascii="Arial" w:hAnsi="Arial" w:cs="Arial"/>
          <w:color w:val="202122"/>
          <w:sz w:val="22"/>
          <w:szCs w:val="22"/>
        </w:rPr>
        <w:t xml:space="preserve"> 32 </w:t>
      </w:r>
      <w:proofErr w:type="spellStart"/>
      <w:r w:rsidRPr="00AA64A3">
        <w:rPr>
          <w:rFonts w:ascii="Sylfaen" w:hAnsi="Sylfaen" w:cs="Sylfaen"/>
          <w:color w:val="202122"/>
          <w:sz w:val="22"/>
          <w:szCs w:val="22"/>
        </w:rPr>
        <w:t>ძვირფასი</w:t>
      </w:r>
      <w:proofErr w:type="spellEnd"/>
      <w:r w:rsidRPr="00AA64A3">
        <w:rPr>
          <w:rFonts w:ascii="Arial" w:hAnsi="Arial" w:cs="Arial"/>
          <w:color w:val="202122"/>
          <w:sz w:val="22"/>
          <w:szCs w:val="22"/>
        </w:rPr>
        <w:t xml:space="preserve"> </w:t>
      </w:r>
      <w:proofErr w:type="spellStart"/>
      <w:r w:rsidRPr="00AA64A3">
        <w:rPr>
          <w:rFonts w:ascii="Sylfaen" w:hAnsi="Sylfaen" w:cs="Sylfaen"/>
          <w:color w:val="202122"/>
          <w:sz w:val="22"/>
          <w:szCs w:val="22"/>
        </w:rPr>
        <w:t>თვლით</w:t>
      </w:r>
      <w:proofErr w:type="spellEnd"/>
      <w:r w:rsidRPr="00AA64A3">
        <w:rPr>
          <w:rFonts w:ascii="Arial" w:hAnsi="Arial" w:cs="Arial"/>
          <w:color w:val="202122"/>
          <w:sz w:val="22"/>
          <w:szCs w:val="22"/>
        </w:rPr>
        <w:t xml:space="preserve">, </w:t>
      </w:r>
      <w:proofErr w:type="spellStart"/>
      <w:r w:rsidRPr="00AA64A3">
        <w:rPr>
          <w:rFonts w:ascii="Sylfaen" w:hAnsi="Sylfaen" w:cs="Sylfaen"/>
          <w:color w:val="202122"/>
          <w:sz w:val="22"/>
          <w:szCs w:val="22"/>
        </w:rPr>
        <w:t>მღვდელმთავრის</w:t>
      </w:r>
      <w:proofErr w:type="spellEnd"/>
      <w:r w:rsidRPr="00AA64A3">
        <w:rPr>
          <w:rFonts w:ascii="Arial" w:hAnsi="Arial" w:cs="Arial"/>
          <w:color w:val="202122"/>
          <w:sz w:val="22"/>
          <w:szCs w:val="22"/>
        </w:rPr>
        <w:t xml:space="preserve"> </w:t>
      </w:r>
      <w:proofErr w:type="spellStart"/>
      <w:r w:rsidRPr="00AA64A3">
        <w:rPr>
          <w:rFonts w:ascii="Sylfaen" w:hAnsi="Sylfaen" w:cs="Sylfaen"/>
          <w:color w:val="202122"/>
          <w:sz w:val="22"/>
          <w:szCs w:val="22"/>
        </w:rPr>
        <w:t>კვერთხი</w:t>
      </w:r>
      <w:proofErr w:type="spellEnd"/>
      <w:r w:rsidRPr="00AA64A3">
        <w:rPr>
          <w:rFonts w:ascii="Arial" w:hAnsi="Arial" w:cs="Arial"/>
          <w:color w:val="202122"/>
          <w:sz w:val="22"/>
          <w:szCs w:val="22"/>
        </w:rPr>
        <w:t xml:space="preserve"> 117 </w:t>
      </w:r>
      <w:proofErr w:type="spellStart"/>
      <w:r w:rsidRPr="00AA64A3">
        <w:rPr>
          <w:rFonts w:ascii="Sylfaen" w:hAnsi="Sylfaen" w:cs="Sylfaen"/>
          <w:color w:val="202122"/>
          <w:sz w:val="22"/>
          <w:szCs w:val="22"/>
        </w:rPr>
        <w:t>ძვირფასი</w:t>
      </w:r>
      <w:proofErr w:type="spellEnd"/>
      <w:r w:rsidRPr="00AA64A3">
        <w:rPr>
          <w:rFonts w:ascii="Arial" w:hAnsi="Arial" w:cs="Arial"/>
          <w:color w:val="202122"/>
          <w:sz w:val="22"/>
          <w:szCs w:val="22"/>
        </w:rPr>
        <w:t xml:space="preserve"> </w:t>
      </w:r>
      <w:proofErr w:type="spellStart"/>
      <w:r w:rsidRPr="00AA64A3">
        <w:rPr>
          <w:rFonts w:ascii="Sylfaen" w:hAnsi="Sylfaen" w:cs="Sylfaen"/>
          <w:color w:val="202122"/>
          <w:sz w:val="22"/>
          <w:szCs w:val="22"/>
        </w:rPr>
        <w:t>ქვით</w:t>
      </w:r>
      <w:proofErr w:type="spellEnd"/>
      <w:r w:rsidRPr="00AA64A3">
        <w:rPr>
          <w:rFonts w:ascii="Arial" w:hAnsi="Arial" w:cs="Arial"/>
          <w:color w:val="202122"/>
          <w:sz w:val="22"/>
          <w:szCs w:val="22"/>
        </w:rPr>
        <w:t xml:space="preserve">, </w:t>
      </w:r>
      <w:proofErr w:type="spellStart"/>
      <w:r w:rsidRPr="00AA64A3">
        <w:rPr>
          <w:rFonts w:ascii="Sylfaen" w:hAnsi="Sylfaen" w:cs="Sylfaen"/>
          <w:color w:val="202122"/>
          <w:sz w:val="22"/>
          <w:szCs w:val="22"/>
        </w:rPr>
        <w:t>ღვთისმშობლის</w:t>
      </w:r>
      <w:proofErr w:type="spellEnd"/>
      <w:r w:rsidRPr="00AA64A3">
        <w:rPr>
          <w:rFonts w:ascii="Arial" w:hAnsi="Arial" w:cs="Arial"/>
          <w:color w:val="202122"/>
          <w:sz w:val="22"/>
          <w:szCs w:val="22"/>
        </w:rPr>
        <w:t xml:space="preserve"> </w:t>
      </w:r>
      <w:proofErr w:type="spellStart"/>
      <w:r>
        <w:rPr>
          <w:rFonts w:ascii="Sylfaen" w:hAnsi="Sylfaen" w:cs="Sylfaen"/>
          <w:color w:val="202122"/>
          <w:sz w:val="22"/>
          <w:szCs w:val="22"/>
        </w:rPr>
        <w:t>მოოქრო</w:t>
      </w:r>
      <w:proofErr w:type="spellEnd"/>
      <w:r>
        <w:rPr>
          <w:rFonts w:ascii="Sylfaen" w:hAnsi="Sylfaen" w:cs="Sylfaen"/>
          <w:color w:val="202122"/>
          <w:sz w:val="22"/>
          <w:szCs w:val="22"/>
          <w:lang w:val="ka-GE"/>
        </w:rPr>
        <w:t>ვი</w:t>
      </w:r>
      <w:proofErr w:type="spellStart"/>
      <w:r w:rsidRPr="00AA64A3">
        <w:rPr>
          <w:rFonts w:ascii="Sylfaen" w:hAnsi="Sylfaen" w:cs="Sylfaen"/>
          <w:color w:val="202122"/>
          <w:sz w:val="22"/>
          <w:szCs w:val="22"/>
        </w:rPr>
        <w:t>ლი</w:t>
      </w:r>
      <w:proofErr w:type="spellEnd"/>
      <w:r w:rsidRPr="00AA64A3">
        <w:rPr>
          <w:rFonts w:ascii="Arial" w:hAnsi="Arial" w:cs="Arial"/>
          <w:color w:val="202122"/>
          <w:sz w:val="22"/>
          <w:szCs w:val="22"/>
        </w:rPr>
        <w:t xml:space="preserve"> </w:t>
      </w:r>
      <w:proofErr w:type="spellStart"/>
      <w:r w:rsidRPr="00AA64A3">
        <w:rPr>
          <w:rFonts w:ascii="Sylfaen" w:hAnsi="Sylfaen" w:cs="Sylfaen"/>
          <w:color w:val="202122"/>
          <w:sz w:val="22"/>
          <w:szCs w:val="22"/>
        </w:rPr>
        <w:t>ვერცხლის</w:t>
      </w:r>
      <w:proofErr w:type="spellEnd"/>
      <w:r w:rsidRPr="00AA64A3">
        <w:rPr>
          <w:rFonts w:ascii="Arial" w:hAnsi="Arial" w:cs="Arial"/>
          <w:color w:val="202122"/>
          <w:sz w:val="22"/>
          <w:szCs w:val="22"/>
        </w:rPr>
        <w:t xml:space="preserve"> </w:t>
      </w:r>
      <w:proofErr w:type="spellStart"/>
      <w:r w:rsidRPr="00AA64A3">
        <w:rPr>
          <w:rFonts w:ascii="Sylfaen" w:hAnsi="Sylfaen" w:cs="Sylfaen"/>
          <w:color w:val="202122"/>
          <w:sz w:val="22"/>
          <w:szCs w:val="22"/>
        </w:rPr>
        <w:t>ხატი</w:t>
      </w:r>
      <w:proofErr w:type="spellEnd"/>
      <w:r w:rsidRPr="00AA64A3">
        <w:rPr>
          <w:rFonts w:ascii="Arial" w:hAnsi="Arial" w:cs="Arial"/>
          <w:color w:val="202122"/>
          <w:sz w:val="22"/>
          <w:szCs w:val="22"/>
        </w:rPr>
        <w:t xml:space="preserve">, </w:t>
      </w:r>
      <w:proofErr w:type="spellStart"/>
      <w:r w:rsidRPr="00AA64A3">
        <w:rPr>
          <w:rFonts w:ascii="Sylfaen" w:hAnsi="Sylfaen" w:cs="Sylfaen"/>
          <w:color w:val="202122"/>
          <w:sz w:val="22"/>
          <w:szCs w:val="22"/>
        </w:rPr>
        <w:t>რომელიც</w:t>
      </w:r>
      <w:proofErr w:type="spellEnd"/>
      <w:r w:rsidRPr="00AA64A3">
        <w:rPr>
          <w:rFonts w:ascii="Arial" w:hAnsi="Arial" w:cs="Arial"/>
          <w:color w:val="202122"/>
          <w:sz w:val="22"/>
          <w:szCs w:val="22"/>
        </w:rPr>
        <w:t xml:space="preserve"> </w:t>
      </w:r>
      <w:proofErr w:type="spellStart"/>
      <w:r w:rsidRPr="00AA64A3">
        <w:rPr>
          <w:rFonts w:ascii="Sylfaen" w:hAnsi="Sylfaen" w:cs="Sylfaen"/>
          <w:color w:val="202122"/>
          <w:sz w:val="22"/>
          <w:szCs w:val="22"/>
        </w:rPr>
        <w:t>ქაიხოსრო</w:t>
      </w:r>
      <w:proofErr w:type="spellEnd"/>
      <w:r w:rsidRPr="00AA64A3">
        <w:rPr>
          <w:rFonts w:ascii="Arial" w:hAnsi="Arial" w:cs="Arial"/>
          <w:color w:val="202122"/>
          <w:sz w:val="22"/>
          <w:szCs w:val="22"/>
        </w:rPr>
        <w:t xml:space="preserve"> </w:t>
      </w:r>
      <w:proofErr w:type="spellStart"/>
      <w:r w:rsidRPr="00AA64A3">
        <w:rPr>
          <w:rFonts w:ascii="Sylfaen" w:hAnsi="Sylfaen" w:cs="Sylfaen"/>
          <w:color w:val="202122"/>
          <w:sz w:val="22"/>
          <w:szCs w:val="22"/>
        </w:rPr>
        <w:t>გურიელს</w:t>
      </w:r>
      <w:proofErr w:type="spellEnd"/>
      <w:r w:rsidRPr="00AA64A3">
        <w:rPr>
          <w:rFonts w:ascii="Arial" w:hAnsi="Arial" w:cs="Arial"/>
          <w:color w:val="202122"/>
          <w:sz w:val="22"/>
          <w:szCs w:val="22"/>
        </w:rPr>
        <w:t xml:space="preserve"> 700 </w:t>
      </w:r>
      <w:proofErr w:type="spellStart"/>
      <w:r w:rsidRPr="00AA64A3">
        <w:rPr>
          <w:rFonts w:ascii="Sylfaen" w:hAnsi="Sylfaen" w:cs="Sylfaen"/>
          <w:color w:val="202122"/>
          <w:sz w:val="22"/>
          <w:szCs w:val="22"/>
        </w:rPr>
        <w:t>მარჩილად</w:t>
      </w:r>
      <w:proofErr w:type="spellEnd"/>
      <w:r w:rsidRPr="00AA64A3">
        <w:rPr>
          <w:rFonts w:ascii="Arial" w:hAnsi="Arial" w:cs="Arial"/>
          <w:color w:val="202122"/>
          <w:sz w:val="22"/>
          <w:szCs w:val="22"/>
        </w:rPr>
        <w:t xml:space="preserve"> </w:t>
      </w:r>
      <w:proofErr w:type="spellStart"/>
      <w:r w:rsidRPr="00AA64A3">
        <w:rPr>
          <w:rFonts w:ascii="Sylfaen" w:hAnsi="Sylfaen" w:cs="Sylfaen"/>
          <w:color w:val="202122"/>
          <w:sz w:val="22"/>
          <w:szCs w:val="22"/>
        </w:rPr>
        <w:t>შეუძენია</w:t>
      </w:r>
      <w:proofErr w:type="spellEnd"/>
      <w:r w:rsidRPr="00AA64A3">
        <w:rPr>
          <w:rFonts w:ascii="Arial" w:hAnsi="Arial" w:cs="Arial"/>
          <w:color w:val="202122"/>
          <w:sz w:val="22"/>
          <w:szCs w:val="22"/>
        </w:rPr>
        <w:t xml:space="preserve"> </w:t>
      </w:r>
      <w:proofErr w:type="spellStart"/>
      <w:r w:rsidRPr="00AA64A3">
        <w:rPr>
          <w:rFonts w:ascii="Sylfaen" w:hAnsi="Sylfaen" w:cs="Sylfaen"/>
          <w:color w:val="202122"/>
          <w:sz w:val="22"/>
          <w:szCs w:val="22"/>
        </w:rPr>
        <w:t>და</w:t>
      </w:r>
      <w:proofErr w:type="spellEnd"/>
      <w:r w:rsidRPr="00AA64A3">
        <w:rPr>
          <w:rFonts w:ascii="Arial" w:hAnsi="Arial" w:cs="Arial"/>
          <w:color w:val="202122"/>
          <w:sz w:val="22"/>
          <w:szCs w:val="22"/>
        </w:rPr>
        <w:t xml:space="preserve"> </w:t>
      </w:r>
      <w:proofErr w:type="spellStart"/>
      <w:r w:rsidRPr="00AA64A3">
        <w:rPr>
          <w:rFonts w:ascii="Sylfaen" w:hAnsi="Sylfaen" w:cs="Sylfaen"/>
          <w:color w:val="202122"/>
          <w:sz w:val="22"/>
          <w:szCs w:val="22"/>
        </w:rPr>
        <w:t>სამცხიდან</w:t>
      </w:r>
      <w:proofErr w:type="spellEnd"/>
      <w:r w:rsidRPr="00AA64A3">
        <w:rPr>
          <w:rFonts w:ascii="Arial" w:hAnsi="Arial" w:cs="Arial"/>
          <w:color w:val="202122"/>
          <w:sz w:val="22"/>
          <w:szCs w:val="22"/>
        </w:rPr>
        <w:t xml:space="preserve"> </w:t>
      </w:r>
      <w:proofErr w:type="spellStart"/>
      <w:r w:rsidRPr="00AA64A3">
        <w:rPr>
          <w:rFonts w:ascii="Sylfaen" w:hAnsi="Sylfaen" w:cs="Sylfaen"/>
          <w:color w:val="202122"/>
          <w:sz w:val="22"/>
          <w:szCs w:val="22"/>
        </w:rPr>
        <w:t>გურიაში</w:t>
      </w:r>
      <w:proofErr w:type="spellEnd"/>
      <w:r w:rsidRPr="00AA64A3">
        <w:rPr>
          <w:rFonts w:ascii="Arial" w:hAnsi="Arial" w:cs="Arial"/>
          <w:color w:val="202122"/>
          <w:sz w:val="22"/>
          <w:szCs w:val="22"/>
        </w:rPr>
        <w:t xml:space="preserve"> </w:t>
      </w:r>
      <w:proofErr w:type="spellStart"/>
      <w:r w:rsidRPr="00AA64A3">
        <w:rPr>
          <w:rFonts w:ascii="Sylfaen" w:hAnsi="Sylfaen" w:cs="Sylfaen"/>
          <w:color w:val="202122"/>
          <w:sz w:val="22"/>
          <w:szCs w:val="22"/>
        </w:rPr>
        <w:t>გადაუსვენებია</w:t>
      </w:r>
      <w:proofErr w:type="spellEnd"/>
      <w:r w:rsidRPr="00AA64A3">
        <w:rPr>
          <w:rFonts w:ascii="Sylfaen" w:hAnsi="Sylfaen" w:cs="Sylfaen"/>
          <w:color w:val="202122"/>
          <w:sz w:val="22"/>
          <w:szCs w:val="22"/>
          <w:lang w:val="ka-GE"/>
        </w:rPr>
        <w:t xml:space="preserve"> (</w:t>
      </w:r>
      <w:r w:rsidRPr="00AA64A3">
        <w:rPr>
          <w:rFonts w:ascii="Sylfaen" w:hAnsi="Sylfaen" w:cs="Arial"/>
          <w:color w:val="202122"/>
          <w:sz w:val="22"/>
          <w:szCs w:val="22"/>
          <w:lang w:val="ka-GE"/>
        </w:rPr>
        <w:t xml:space="preserve">თაყაიშვილი, 1907: </w:t>
      </w:r>
      <w:r w:rsidRPr="00AA64A3">
        <w:rPr>
          <w:rFonts w:ascii="Arial" w:hAnsi="Arial" w:cs="Arial"/>
          <w:color w:val="202122"/>
          <w:sz w:val="22"/>
          <w:szCs w:val="22"/>
          <w:shd w:val="clear" w:color="auto" w:fill="FFFFFF"/>
        </w:rPr>
        <w:t>37-41</w:t>
      </w:r>
      <w:r w:rsidRPr="00AA64A3">
        <w:rPr>
          <w:rFonts w:ascii="Sylfaen" w:hAnsi="Sylfaen" w:cs="Arial"/>
          <w:color w:val="202122"/>
          <w:sz w:val="22"/>
          <w:szCs w:val="22"/>
          <w:lang w:val="ka-GE"/>
        </w:rPr>
        <w:t>).</w:t>
      </w:r>
    </w:p>
    <w:p w:rsidR="00853BD1" w:rsidRPr="00AA64A3" w:rsidRDefault="00853BD1" w:rsidP="003A5545">
      <w:pPr>
        <w:pStyle w:val="NormalWeb"/>
        <w:shd w:val="clear" w:color="auto" w:fill="FFFFFF"/>
        <w:spacing w:before="0" w:beforeAutospacing="0" w:after="0" w:afterAutospacing="0" w:line="276" w:lineRule="auto"/>
        <w:ind w:left="-90" w:right="-270" w:firstLine="360"/>
        <w:jc w:val="both"/>
        <w:rPr>
          <w:rFonts w:ascii="Sylfaen" w:hAnsi="Sylfaen"/>
          <w:sz w:val="22"/>
          <w:szCs w:val="22"/>
          <w:lang w:val="ka-GE"/>
        </w:rPr>
      </w:pPr>
      <w:r w:rsidRPr="00AA64A3">
        <w:rPr>
          <w:rFonts w:ascii="Sylfaen" w:hAnsi="Sylfaen" w:cs="Sylfaen"/>
          <w:sz w:val="22"/>
          <w:szCs w:val="22"/>
          <w:lang w:val="ka-GE"/>
        </w:rPr>
        <w:t xml:space="preserve">     </w:t>
      </w:r>
      <w:proofErr w:type="spellStart"/>
      <w:r w:rsidRPr="00AA64A3">
        <w:rPr>
          <w:rFonts w:ascii="Sylfaen" w:hAnsi="Sylfaen" w:cs="Sylfaen"/>
          <w:sz w:val="22"/>
          <w:szCs w:val="22"/>
        </w:rPr>
        <w:t>მკვლევართა</w:t>
      </w:r>
      <w:proofErr w:type="spellEnd"/>
      <w:r w:rsidRPr="00AA64A3">
        <w:rPr>
          <w:rFonts w:ascii="Sylfaen" w:hAnsi="Sylfaen"/>
          <w:sz w:val="22"/>
          <w:szCs w:val="22"/>
        </w:rPr>
        <w:t xml:space="preserve"> </w:t>
      </w:r>
      <w:r w:rsidRPr="00AA64A3">
        <w:rPr>
          <w:rFonts w:ascii="Sylfaen" w:hAnsi="Sylfaen"/>
          <w:sz w:val="22"/>
          <w:szCs w:val="22"/>
          <w:lang w:val="ka-GE"/>
        </w:rPr>
        <w:t xml:space="preserve">გარკვეული ნაწილის </w:t>
      </w:r>
      <w:proofErr w:type="spellStart"/>
      <w:r w:rsidRPr="00AA64A3">
        <w:rPr>
          <w:rFonts w:ascii="Sylfaen" w:hAnsi="Sylfaen" w:cs="Sylfaen"/>
          <w:sz w:val="22"/>
          <w:szCs w:val="22"/>
        </w:rPr>
        <w:t>შენიშვნით</w:t>
      </w:r>
      <w:proofErr w:type="spellEnd"/>
      <w:r w:rsidRPr="00AA64A3">
        <w:rPr>
          <w:rFonts w:ascii="Sylfaen" w:hAnsi="Sylfaen"/>
          <w:sz w:val="22"/>
          <w:szCs w:val="22"/>
        </w:rPr>
        <w:t xml:space="preserve">, </w:t>
      </w:r>
      <w:proofErr w:type="spellStart"/>
      <w:r w:rsidRPr="00AA64A3">
        <w:rPr>
          <w:rFonts w:ascii="Sylfaen" w:hAnsi="Sylfaen" w:cs="Sylfaen"/>
          <w:sz w:val="22"/>
          <w:szCs w:val="22"/>
        </w:rPr>
        <w:t>წარმართული</w:t>
      </w:r>
      <w:proofErr w:type="spellEnd"/>
      <w:r w:rsidRPr="00AA64A3">
        <w:rPr>
          <w:rFonts w:ascii="Sylfaen" w:hAnsi="Sylfaen"/>
          <w:sz w:val="22"/>
          <w:szCs w:val="22"/>
        </w:rPr>
        <w:t xml:space="preserve"> </w:t>
      </w:r>
      <w:proofErr w:type="spellStart"/>
      <w:r w:rsidRPr="00AA64A3">
        <w:rPr>
          <w:rFonts w:ascii="Sylfaen" w:hAnsi="Sylfaen" w:cs="Sylfaen"/>
          <w:sz w:val="22"/>
          <w:szCs w:val="22"/>
        </w:rPr>
        <w:t>სარწმუნოების</w:t>
      </w:r>
      <w:proofErr w:type="spellEnd"/>
      <w:r w:rsidRPr="00AA64A3">
        <w:rPr>
          <w:rFonts w:ascii="Sylfaen" w:hAnsi="Sylfaen"/>
          <w:sz w:val="22"/>
          <w:szCs w:val="22"/>
        </w:rPr>
        <w:t xml:space="preserve"> </w:t>
      </w:r>
      <w:proofErr w:type="spellStart"/>
      <w:r w:rsidRPr="00AA64A3">
        <w:rPr>
          <w:rFonts w:ascii="Sylfaen" w:hAnsi="Sylfaen" w:cs="Sylfaen"/>
          <w:sz w:val="22"/>
          <w:szCs w:val="22"/>
        </w:rPr>
        <w:t>სიმბოლოები</w:t>
      </w:r>
      <w:proofErr w:type="spellEnd"/>
      <w:r w:rsidRPr="00AA64A3">
        <w:rPr>
          <w:rFonts w:ascii="Sylfaen" w:hAnsi="Sylfaen"/>
          <w:sz w:val="22"/>
          <w:szCs w:val="22"/>
        </w:rPr>
        <w:t xml:space="preserve"> </w:t>
      </w:r>
      <w:proofErr w:type="spellStart"/>
      <w:r w:rsidRPr="00AA64A3">
        <w:rPr>
          <w:rFonts w:ascii="Sylfaen" w:hAnsi="Sylfaen" w:cs="Sylfaen"/>
          <w:sz w:val="22"/>
          <w:szCs w:val="22"/>
        </w:rPr>
        <w:t>სიცოცხლის</w:t>
      </w:r>
      <w:proofErr w:type="spellEnd"/>
      <w:r w:rsidRPr="00AA64A3">
        <w:rPr>
          <w:rFonts w:ascii="Sylfaen" w:hAnsi="Sylfaen"/>
          <w:sz w:val="22"/>
          <w:szCs w:val="22"/>
        </w:rPr>
        <w:t xml:space="preserve"> </w:t>
      </w:r>
      <w:proofErr w:type="spellStart"/>
      <w:r w:rsidRPr="00AA64A3">
        <w:rPr>
          <w:rFonts w:ascii="Sylfaen" w:hAnsi="Sylfaen" w:cs="Sylfaen"/>
          <w:sz w:val="22"/>
          <w:szCs w:val="22"/>
        </w:rPr>
        <w:t>ხე</w:t>
      </w:r>
      <w:proofErr w:type="spellEnd"/>
      <w:r w:rsidRPr="00AA64A3">
        <w:rPr>
          <w:rFonts w:ascii="Sylfaen" w:hAnsi="Sylfaen"/>
          <w:sz w:val="22"/>
          <w:szCs w:val="22"/>
        </w:rPr>
        <w:t xml:space="preserve"> </w:t>
      </w:r>
      <w:proofErr w:type="spellStart"/>
      <w:r w:rsidRPr="00AA64A3">
        <w:rPr>
          <w:rFonts w:ascii="Sylfaen" w:hAnsi="Sylfaen" w:cs="Sylfaen"/>
          <w:sz w:val="22"/>
          <w:szCs w:val="22"/>
        </w:rPr>
        <w:t>და</w:t>
      </w:r>
      <w:proofErr w:type="spellEnd"/>
      <w:r w:rsidRPr="00AA64A3">
        <w:rPr>
          <w:rFonts w:ascii="Sylfaen" w:hAnsi="Sylfaen"/>
          <w:sz w:val="22"/>
          <w:szCs w:val="22"/>
        </w:rPr>
        <w:t xml:space="preserve"> </w:t>
      </w:r>
      <w:proofErr w:type="spellStart"/>
      <w:r w:rsidRPr="00AA64A3">
        <w:rPr>
          <w:rFonts w:ascii="Sylfaen" w:hAnsi="Sylfaen" w:cs="Sylfaen"/>
          <w:sz w:val="22"/>
          <w:szCs w:val="22"/>
        </w:rPr>
        <w:t>ჯვარი</w:t>
      </w:r>
      <w:proofErr w:type="spellEnd"/>
      <w:r w:rsidRPr="00AA64A3">
        <w:rPr>
          <w:rFonts w:ascii="Sylfaen" w:hAnsi="Sylfaen"/>
          <w:sz w:val="22"/>
          <w:szCs w:val="22"/>
        </w:rPr>
        <w:t xml:space="preserve">, </w:t>
      </w:r>
      <w:r w:rsidRPr="00AA64A3">
        <w:rPr>
          <w:rFonts w:ascii="Sylfaen" w:hAnsi="Sylfaen"/>
          <w:sz w:val="22"/>
          <w:szCs w:val="22"/>
          <w:lang w:val="ka-GE"/>
        </w:rPr>
        <w:t>ქ</w:t>
      </w:r>
      <w:proofErr w:type="spellStart"/>
      <w:r w:rsidRPr="00AA64A3">
        <w:rPr>
          <w:rFonts w:ascii="Sylfaen" w:hAnsi="Sylfaen" w:cs="Sylfaen"/>
          <w:sz w:val="22"/>
          <w:szCs w:val="22"/>
        </w:rPr>
        <w:t>რისტიანულ</w:t>
      </w:r>
      <w:proofErr w:type="spellEnd"/>
      <w:r w:rsidRPr="00AA64A3">
        <w:rPr>
          <w:rFonts w:ascii="Sylfaen" w:hAnsi="Sylfaen"/>
          <w:sz w:val="22"/>
          <w:szCs w:val="22"/>
        </w:rPr>
        <w:t xml:space="preserve"> </w:t>
      </w:r>
      <w:proofErr w:type="spellStart"/>
      <w:r w:rsidRPr="00AA64A3">
        <w:rPr>
          <w:rFonts w:ascii="Sylfaen" w:hAnsi="Sylfaen" w:cs="Sylfaen"/>
          <w:sz w:val="22"/>
          <w:szCs w:val="22"/>
        </w:rPr>
        <w:t>სარწმუნოებას</w:t>
      </w:r>
      <w:proofErr w:type="spellEnd"/>
      <w:r w:rsidRPr="00AA64A3">
        <w:rPr>
          <w:rFonts w:ascii="Sylfaen" w:hAnsi="Sylfaen"/>
          <w:sz w:val="22"/>
          <w:szCs w:val="22"/>
        </w:rPr>
        <w:t xml:space="preserve"> </w:t>
      </w:r>
      <w:proofErr w:type="spellStart"/>
      <w:r w:rsidRPr="00AA64A3">
        <w:rPr>
          <w:rFonts w:ascii="Sylfaen" w:hAnsi="Sylfaen" w:cs="Sylfaen"/>
          <w:sz w:val="22"/>
          <w:szCs w:val="22"/>
        </w:rPr>
        <w:t>თავისი</w:t>
      </w:r>
      <w:proofErr w:type="spellEnd"/>
      <w:r w:rsidRPr="00AA64A3">
        <w:rPr>
          <w:rFonts w:ascii="Sylfaen" w:hAnsi="Sylfaen"/>
          <w:sz w:val="22"/>
          <w:szCs w:val="22"/>
        </w:rPr>
        <w:t xml:space="preserve"> </w:t>
      </w:r>
      <w:proofErr w:type="spellStart"/>
      <w:r w:rsidRPr="00AA64A3">
        <w:rPr>
          <w:rFonts w:ascii="Sylfaen" w:hAnsi="Sylfaen" w:cs="Sylfaen"/>
          <w:sz w:val="22"/>
          <w:szCs w:val="22"/>
        </w:rPr>
        <w:t>მოძ</w:t>
      </w:r>
      <w:proofErr w:type="spellEnd"/>
      <w:r w:rsidRPr="00AA64A3">
        <w:rPr>
          <w:rFonts w:ascii="Sylfaen" w:hAnsi="Sylfaen"/>
          <w:sz w:val="22"/>
          <w:szCs w:val="22"/>
          <w:lang w:val="ka-GE"/>
        </w:rPr>
        <w:t>ღ</w:t>
      </w:r>
      <w:proofErr w:type="spellStart"/>
      <w:r w:rsidRPr="00AA64A3">
        <w:rPr>
          <w:rFonts w:ascii="Sylfaen" w:hAnsi="Sylfaen" w:cs="Sylfaen"/>
          <w:sz w:val="22"/>
          <w:szCs w:val="22"/>
        </w:rPr>
        <w:t>ვრების</w:t>
      </w:r>
      <w:proofErr w:type="spellEnd"/>
      <w:r w:rsidRPr="00AA64A3">
        <w:rPr>
          <w:rFonts w:ascii="Sylfaen" w:hAnsi="Sylfaen"/>
          <w:sz w:val="22"/>
          <w:szCs w:val="22"/>
        </w:rPr>
        <w:t xml:space="preserve"> </w:t>
      </w:r>
      <w:proofErr w:type="spellStart"/>
      <w:r w:rsidRPr="00AA64A3">
        <w:rPr>
          <w:rFonts w:ascii="Sylfaen" w:hAnsi="Sylfaen" w:cs="Sylfaen"/>
          <w:sz w:val="22"/>
          <w:szCs w:val="22"/>
        </w:rPr>
        <w:t>გადმოსაცემად</w:t>
      </w:r>
      <w:proofErr w:type="spellEnd"/>
      <w:r w:rsidRPr="00AA64A3">
        <w:rPr>
          <w:rFonts w:ascii="Sylfaen" w:hAnsi="Sylfaen"/>
          <w:sz w:val="22"/>
          <w:szCs w:val="22"/>
        </w:rPr>
        <w:t xml:space="preserve"> </w:t>
      </w:r>
      <w:proofErr w:type="spellStart"/>
      <w:r w:rsidRPr="00AA64A3">
        <w:rPr>
          <w:rFonts w:ascii="Sylfaen" w:hAnsi="Sylfaen" w:cs="Sylfaen"/>
          <w:sz w:val="22"/>
          <w:szCs w:val="22"/>
        </w:rPr>
        <w:t>წარმართული</w:t>
      </w:r>
      <w:proofErr w:type="spellEnd"/>
      <w:r w:rsidRPr="00AA64A3">
        <w:rPr>
          <w:rFonts w:ascii="Sylfaen" w:hAnsi="Sylfaen"/>
          <w:sz w:val="22"/>
          <w:szCs w:val="22"/>
        </w:rPr>
        <w:t xml:space="preserve"> </w:t>
      </w:r>
      <w:proofErr w:type="spellStart"/>
      <w:r w:rsidRPr="00AA64A3">
        <w:rPr>
          <w:rFonts w:ascii="Sylfaen" w:hAnsi="Sylfaen" w:cs="Sylfaen"/>
          <w:sz w:val="22"/>
          <w:szCs w:val="22"/>
        </w:rPr>
        <w:t>რელიგიიდან</w:t>
      </w:r>
      <w:proofErr w:type="spellEnd"/>
      <w:r w:rsidRPr="00AA64A3">
        <w:rPr>
          <w:rFonts w:ascii="Sylfaen" w:hAnsi="Sylfaen"/>
          <w:sz w:val="22"/>
          <w:szCs w:val="22"/>
        </w:rPr>
        <w:t xml:space="preserve"> </w:t>
      </w:r>
      <w:proofErr w:type="spellStart"/>
      <w:r w:rsidRPr="00AA64A3">
        <w:rPr>
          <w:rFonts w:ascii="Sylfaen" w:hAnsi="Sylfaen" w:cs="Sylfaen"/>
          <w:sz w:val="22"/>
          <w:szCs w:val="22"/>
        </w:rPr>
        <w:t>უსესხია</w:t>
      </w:r>
      <w:proofErr w:type="spellEnd"/>
      <w:r w:rsidRPr="00AA64A3">
        <w:rPr>
          <w:rFonts w:ascii="Sylfaen" w:hAnsi="Sylfaen"/>
          <w:sz w:val="22"/>
          <w:szCs w:val="22"/>
        </w:rPr>
        <w:t xml:space="preserve">, </w:t>
      </w:r>
      <w:proofErr w:type="spellStart"/>
      <w:r w:rsidRPr="00AA64A3">
        <w:rPr>
          <w:rFonts w:ascii="Sylfaen" w:hAnsi="Sylfaen" w:cs="Sylfaen"/>
          <w:sz w:val="22"/>
          <w:szCs w:val="22"/>
        </w:rPr>
        <w:t>რის</w:t>
      </w:r>
      <w:proofErr w:type="spellEnd"/>
      <w:r w:rsidRPr="00AA64A3">
        <w:rPr>
          <w:rFonts w:ascii="Sylfaen" w:hAnsi="Sylfaen"/>
          <w:sz w:val="22"/>
          <w:szCs w:val="22"/>
        </w:rPr>
        <w:t xml:space="preserve"> </w:t>
      </w:r>
      <w:proofErr w:type="spellStart"/>
      <w:r w:rsidRPr="00AA64A3">
        <w:rPr>
          <w:rFonts w:ascii="Sylfaen" w:hAnsi="Sylfaen" w:cs="Sylfaen"/>
          <w:sz w:val="22"/>
          <w:szCs w:val="22"/>
        </w:rPr>
        <w:t>შედეგადაც</w:t>
      </w:r>
      <w:proofErr w:type="spellEnd"/>
      <w:r w:rsidRPr="00AA64A3">
        <w:rPr>
          <w:rFonts w:ascii="Sylfaen" w:hAnsi="Sylfaen"/>
          <w:sz w:val="22"/>
          <w:szCs w:val="22"/>
        </w:rPr>
        <w:t xml:space="preserve"> </w:t>
      </w:r>
      <w:proofErr w:type="spellStart"/>
      <w:r w:rsidRPr="00AA64A3">
        <w:rPr>
          <w:rFonts w:ascii="Sylfaen" w:hAnsi="Sylfaen" w:cs="Sylfaen"/>
          <w:sz w:val="22"/>
          <w:szCs w:val="22"/>
        </w:rPr>
        <w:t>ხე</w:t>
      </w:r>
      <w:proofErr w:type="spellEnd"/>
      <w:r w:rsidRPr="00AA64A3">
        <w:rPr>
          <w:rFonts w:ascii="Sylfaen" w:hAnsi="Sylfaen"/>
          <w:sz w:val="22"/>
          <w:szCs w:val="22"/>
        </w:rPr>
        <w:t xml:space="preserve"> </w:t>
      </w:r>
      <w:proofErr w:type="spellStart"/>
      <w:r w:rsidRPr="00AA64A3">
        <w:rPr>
          <w:rFonts w:ascii="Sylfaen" w:hAnsi="Sylfaen" w:cs="Sylfaen"/>
          <w:sz w:val="22"/>
          <w:szCs w:val="22"/>
        </w:rPr>
        <w:t>და</w:t>
      </w:r>
      <w:proofErr w:type="spellEnd"/>
      <w:r w:rsidRPr="00AA64A3">
        <w:rPr>
          <w:rFonts w:ascii="Sylfaen" w:hAnsi="Sylfaen"/>
          <w:sz w:val="22"/>
          <w:szCs w:val="22"/>
        </w:rPr>
        <w:t xml:space="preserve"> </w:t>
      </w:r>
      <w:proofErr w:type="spellStart"/>
      <w:r w:rsidRPr="00AA64A3">
        <w:rPr>
          <w:rFonts w:ascii="Sylfaen" w:hAnsi="Sylfaen" w:cs="Sylfaen"/>
          <w:sz w:val="22"/>
          <w:szCs w:val="22"/>
        </w:rPr>
        <w:t>ჯვარი</w:t>
      </w:r>
      <w:proofErr w:type="spellEnd"/>
      <w:r w:rsidRPr="00AA64A3">
        <w:rPr>
          <w:rFonts w:ascii="Sylfaen" w:hAnsi="Sylfaen" w:cs="Sylfaen"/>
          <w:sz w:val="22"/>
          <w:szCs w:val="22"/>
        </w:rPr>
        <w:t xml:space="preserve">, </w:t>
      </w:r>
      <w:r w:rsidRPr="00AA64A3">
        <w:rPr>
          <w:rFonts w:ascii="Sylfaen" w:hAnsi="Sylfaen" w:cs="Sylfaen"/>
          <w:sz w:val="22"/>
          <w:szCs w:val="22"/>
          <w:lang w:val="ka-GE"/>
        </w:rPr>
        <w:t>ფეშხუმი</w:t>
      </w:r>
      <w:r w:rsidRPr="00AA64A3">
        <w:rPr>
          <w:rFonts w:ascii="Sylfaen" w:hAnsi="Sylfaen"/>
          <w:sz w:val="22"/>
          <w:szCs w:val="22"/>
        </w:rPr>
        <w:t xml:space="preserve"> </w:t>
      </w:r>
      <w:proofErr w:type="spellStart"/>
      <w:r w:rsidRPr="00AA64A3">
        <w:rPr>
          <w:rFonts w:ascii="Sylfaen" w:hAnsi="Sylfaen" w:cs="Sylfaen"/>
          <w:sz w:val="22"/>
          <w:szCs w:val="22"/>
        </w:rPr>
        <w:t>მოგვევლინნენ</w:t>
      </w:r>
      <w:proofErr w:type="spellEnd"/>
      <w:r w:rsidRPr="00AA64A3">
        <w:rPr>
          <w:rFonts w:ascii="Sylfaen" w:hAnsi="Sylfaen"/>
          <w:sz w:val="22"/>
          <w:szCs w:val="22"/>
        </w:rPr>
        <w:t xml:space="preserve"> </w:t>
      </w:r>
      <w:proofErr w:type="spellStart"/>
      <w:r w:rsidRPr="00AA64A3">
        <w:rPr>
          <w:rFonts w:ascii="Sylfaen" w:hAnsi="Sylfaen" w:cs="Sylfaen"/>
          <w:sz w:val="22"/>
          <w:szCs w:val="22"/>
        </w:rPr>
        <w:t>ადრე</w:t>
      </w:r>
      <w:proofErr w:type="spellEnd"/>
      <w:r w:rsidRPr="00AA64A3">
        <w:rPr>
          <w:rFonts w:ascii="Sylfaen" w:hAnsi="Sylfaen"/>
          <w:sz w:val="22"/>
          <w:szCs w:val="22"/>
          <w:lang w:val="ka-GE"/>
        </w:rPr>
        <w:t>ქ</w:t>
      </w:r>
      <w:proofErr w:type="spellStart"/>
      <w:r w:rsidRPr="00AA64A3">
        <w:rPr>
          <w:rFonts w:ascii="Sylfaen" w:hAnsi="Sylfaen" w:cs="Sylfaen"/>
          <w:sz w:val="22"/>
          <w:szCs w:val="22"/>
        </w:rPr>
        <w:t>რისტიანულ</w:t>
      </w:r>
      <w:proofErr w:type="spellEnd"/>
      <w:r w:rsidRPr="00AA64A3">
        <w:rPr>
          <w:rFonts w:ascii="Sylfaen" w:hAnsi="Sylfaen"/>
          <w:sz w:val="22"/>
          <w:szCs w:val="22"/>
        </w:rPr>
        <w:t xml:space="preserve"> </w:t>
      </w:r>
      <w:proofErr w:type="spellStart"/>
      <w:r w:rsidRPr="00AA64A3">
        <w:rPr>
          <w:rFonts w:ascii="Sylfaen" w:hAnsi="Sylfaen" w:cs="Sylfaen"/>
          <w:sz w:val="22"/>
          <w:szCs w:val="22"/>
        </w:rPr>
        <w:t>სიმბოლ</w:t>
      </w:r>
      <w:proofErr w:type="spellEnd"/>
      <w:r>
        <w:rPr>
          <w:rFonts w:ascii="Sylfaen" w:hAnsi="Sylfaen" w:cs="Sylfaen"/>
          <w:sz w:val="22"/>
          <w:szCs w:val="22"/>
          <w:lang w:val="ka-GE"/>
        </w:rPr>
        <w:t>ო</w:t>
      </w:r>
      <w:proofErr w:type="spellStart"/>
      <w:r w:rsidRPr="00AA64A3">
        <w:rPr>
          <w:rFonts w:ascii="Sylfaen" w:hAnsi="Sylfaen" w:cs="Sylfaen"/>
          <w:sz w:val="22"/>
          <w:szCs w:val="22"/>
        </w:rPr>
        <w:t>ებად</w:t>
      </w:r>
      <w:proofErr w:type="spellEnd"/>
      <w:r w:rsidRPr="00AA64A3">
        <w:rPr>
          <w:rFonts w:ascii="Sylfaen" w:hAnsi="Sylfaen"/>
          <w:sz w:val="22"/>
          <w:szCs w:val="22"/>
        </w:rPr>
        <w:t>.</w:t>
      </w:r>
      <w:r w:rsidRPr="00AA64A3">
        <w:rPr>
          <w:rFonts w:ascii="Sylfaen" w:hAnsi="Sylfaen"/>
          <w:sz w:val="22"/>
          <w:szCs w:val="22"/>
          <w:lang w:val="ka-GE"/>
        </w:rPr>
        <w:t xml:space="preserve"> </w:t>
      </w:r>
    </w:p>
    <w:p w:rsidR="00853BD1" w:rsidRDefault="00853BD1" w:rsidP="003A5545">
      <w:pPr>
        <w:pStyle w:val="NormalWeb"/>
        <w:shd w:val="clear" w:color="auto" w:fill="FFFFFF"/>
        <w:spacing w:before="0" w:beforeAutospacing="0" w:after="0" w:afterAutospacing="0" w:line="276" w:lineRule="auto"/>
        <w:ind w:left="-90" w:right="-270" w:firstLine="360"/>
        <w:jc w:val="both"/>
        <w:textAlignment w:val="baseline"/>
        <w:rPr>
          <w:rFonts w:ascii="Sylfaen" w:hAnsi="Sylfaen" w:cs="Sylfaen"/>
          <w:color w:val="222222"/>
          <w:sz w:val="22"/>
          <w:szCs w:val="22"/>
          <w:shd w:val="clear" w:color="auto" w:fill="FFFFFF"/>
          <w:lang w:val="ka-GE"/>
        </w:rPr>
      </w:pPr>
      <w:r>
        <w:rPr>
          <w:rFonts w:ascii="Sylfaen" w:hAnsi="Sylfaen" w:cs="Sylfaen"/>
          <w:color w:val="222222"/>
          <w:sz w:val="22"/>
          <w:szCs w:val="22"/>
          <w:shd w:val="clear" w:color="auto" w:fill="FFFFFF"/>
          <w:lang w:val="ka-GE"/>
        </w:rPr>
        <w:t xml:space="preserve">         საერთოდ,</w:t>
      </w:r>
      <w:r w:rsidRPr="00AA64A3">
        <w:rPr>
          <w:rFonts w:ascii="Sylfaen" w:hAnsi="Sylfaen" w:cs="Sylfaen"/>
          <w:color w:val="222222"/>
          <w:sz w:val="22"/>
          <w:szCs w:val="22"/>
          <w:shd w:val="clear" w:color="auto" w:fill="FFFFFF"/>
          <w:lang w:val="ka-GE"/>
        </w:rPr>
        <w:t xml:space="preserve"> „საქართველოში სხვადასხვა მოყვანილობის ტრადიციული სუფრების არსებობა დასტურდება. ტაბლა-ტაბაკის სახე</w:t>
      </w:r>
      <w:r>
        <w:rPr>
          <w:rFonts w:ascii="Sylfaen" w:hAnsi="Sylfaen" w:cs="Sylfaen"/>
          <w:color w:val="222222"/>
          <w:sz w:val="22"/>
          <w:szCs w:val="22"/>
          <w:shd w:val="clear" w:color="auto" w:fill="FFFFFF"/>
          <w:lang w:val="ka-GE"/>
        </w:rPr>
        <w:t>ლით დამკვიდრებული მრგვალი სუფრა</w:t>
      </w:r>
      <w:r w:rsidRPr="00AA64A3">
        <w:rPr>
          <w:rFonts w:ascii="Sylfaen" w:hAnsi="Sylfaen" w:cs="Sylfaen"/>
          <w:color w:val="222222"/>
          <w:sz w:val="22"/>
          <w:szCs w:val="22"/>
          <w:shd w:val="clear" w:color="auto" w:fill="FFFFFF"/>
          <w:lang w:val="ka-GE"/>
        </w:rPr>
        <w:t xml:space="preserve"> ავეჯის ერთ-ერთ სახეობას წარმოადგენს. უნდა აღინიშნოს, რომ საქართველოს მთიანეთში ტაბლა მიცვალებულის „სულის მოსახსიენებელის“ საკურთხსაც ეწოდება.</w:t>
      </w:r>
      <w:r>
        <w:rPr>
          <w:rFonts w:ascii="Sylfaen" w:hAnsi="Sylfaen" w:cs="Sylfaen"/>
          <w:color w:val="222222"/>
          <w:sz w:val="22"/>
          <w:szCs w:val="22"/>
          <w:shd w:val="clear" w:color="auto" w:fill="FFFFFF"/>
          <w:lang w:val="ka-GE"/>
        </w:rPr>
        <w:t xml:space="preserve"> </w:t>
      </w:r>
      <w:r w:rsidRPr="00AA64A3">
        <w:rPr>
          <w:rFonts w:ascii="Sylfaen" w:hAnsi="Sylfaen" w:cs="Sylfaen"/>
          <w:color w:val="222222"/>
          <w:sz w:val="22"/>
          <w:szCs w:val="22"/>
          <w:shd w:val="clear" w:color="auto" w:fill="FFFFFF"/>
          <w:lang w:val="ka-GE"/>
        </w:rPr>
        <w:t>აქედან გამომდინარე, ჩანს, რომ  ტაბლა ძველი რწმენა-წარმოდგენების საფუძველზე შექმნილი გარკვეული მოყვანილობის (უმეტესად  მრგვალი) დგამი იყო, რომელზეც  მიცვალებულის „სულის მოსაგებებელ“ სანოვაგეს - „საკურთხ ტაბლას“  ალაგებდნენ</w:t>
      </w:r>
      <w:r>
        <w:rPr>
          <w:rFonts w:ascii="Sylfaen" w:hAnsi="Sylfaen" w:cs="Sylfaen"/>
          <w:color w:val="222222"/>
          <w:sz w:val="22"/>
          <w:szCs w:val="22"/>
          <w:shd w:val="clear" w:color="auto" w:fill="FFFFFF"/>
          <w:lang w:val="ka-GE"/>
        </w:rPr>
        <w:t>.</w:t>
      </w:r>
      <w:r w:rsidRPr="00AA64A3">
        <w:rPr>
          <w:rFonts w:ascii="Sylfaen" w:hAnsi="Sylfaen" w:cs="Sylfaen"/>
          <w:color w:val="222222"/>
          <w:sz w:val="22"/>
          <w:szCs w:val="22"/>
          <w:shd w:val="clear" w:color="auto" w:fill="FFFFFF"/>
          <w:lang w:val="ka-GE"/>
        </w:rPr>
        <w:t xml:space="preserve"> საკურთხისა და </w:t>
      </w:r>
      <w:r>
        <w:rPr>
          <w:rFonts w:ascii="Sylfaen" w:hAnsi="Sylfaen" w:cs="Sylfaen"/>
          <w:color w:val="222222"/>
          <w:sz w:val="22"/>
          <w:szCs w:val="22"/>
          <w:shd w:val="clear" w:color="auto" w:fill="FFFFFF"/>
          <w:lang w:val="ka-GE"/>
        </w:rPr>
        <w:t>ამავე სახელით ტაბლი</w:t>
      </w:r>
      <w:r w:rsidRPr="00AA64A3">
        <w:rPr>
          <w:rFonts w:ascii="Sylfaen" w:hAnsi="Sylfaen" w:cs="Sylfaen"/>
          <w:color w:val="222222"/>
          <w:sz w:val="22"/>
          <w:szCs w:val="22"/>
          <w:shd w:val="clear" w:color="auto" w:fill="FFFFFF"/>
          <w:lang w:val="ka-GE"/>
        </w:rPr>
        <w:t>ს მოხსენიებას გარკვეული აზრობრივი დატვირთვა ჰქონდა. შესაძლებელია ტაბლების მრგვალი მოყვანილობა ციურ მნათობთა შესახებ არსებულ რელიგიურ წარმოდგენებთან იყოს დაკავშირებული, ეს გარემოება კი გვაფიქრებინებს, რომ ტაბლათა ფორმა - სიმრგვალე უძველესი რწმენა-წარმოდგენებიდან იღებს სათავეს და, რომ  სუფრად ხმარებული ტაბლის ფორმაც ასტრალურ მსოფლმხედველობასთან უნდა იყოს დაკავშირებული  (ქართველები,  2018:  338).</w:t>
      </w:r>
    </w:p>
    <w:p w:rsidR="003217D2" w:rsidRPr="00AA64A3" w:rsidRDefault="009C3BED" w:rsidP="003A5545">
      <w:pPr>
        <w:pStyle w:val="NormalWeb"/>
        <w:shd w:val="clear" w:color="auto" w:fill="FFFFFF"/>
        <w:spacing w:before="0" w:beforeAutospacing="0" w:after="0" w:afterAutospacing="0" w:line="276" w:lineRule="auto"/>
        <w:ind w:left="-90" w:right="-270" w:firstLine="360"/>
        <w:jc w:val="both"/>
        <w:textAlignment w:val="baseline"/>
        <w:rPr>
          <w:rFonts w:ascii="Sylfaen" w:hAnsi="Sylfaen" w:cs="Sylfaen"/>
          <w:color w:val="222222"/>
          <w:sz w:val="22"/>
          <w:szCs w:val="22"/>
          <w:shd w:val="clear" w:color="auto" w:fill="FFFFFF"/>
          <w:lang w:val="ka-GE"/>
        </w:rPr>
      </w:pPr>
      <w:r w:rsidRPr="00AA64A3">
        <w:rPr>
          <w:rFonts w:ascii="Sylfaen" w:hAnsi="Sylfaen" w:cs="Sylfaen"/>
          <w:noProof/>
          <w:color w:val="222222"/>
          <w:sz w:val="22"/>
          <w:szCs w:val="22"/>
          <w:shd w:val="clear" w:color="auto" w:fill="FFFFFF"/>
        </w:rPr>
        <w:drawing>
          <wp:anchor distT="0" distB="0" distL="114300" distR="114300" simplePos="0" relativeHeight="251661312" behindDoc="1" locked="0" layoutInCell="1" allowOverlap="1">
            <wp:simplePos x="0" y="0"/>
            <wp:positionH relativeFrom="column">
              <wp:posOffset>1028700</wp:posOffset>
            </wp:positionH>
            <wp:positionV relativeFrom="paragraph">
              <wp:posOffset>144780</wp:posOffset>
            </wp:positionV>
            <wp:extent cx="1666875" cy="1360805"/>
            <wp:effectExtent l="0" t="0" r="0" b="0"/>
            <wp:wrapSquare wrapText="bothSides"/>
            <wp:docPr id="4" name="Picture 1" descr="C:\Users\ADMIN\Desktop\ტაბაკ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ტაბაკი.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6875" cy="13608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A64A3">
        <w:rPr>
          <w:rFonts w:ascii="Sylfaen" w:hAnsi="Sylfaen" w:cs="Sylfaen"/>
          <w:noProof/>
          <w:color w:val="222222"/>
          <w:sz w:val="22"/>
          <w:szCs w:val="22"/>
          <w:shd w:val="clear" w:color="auto" w:fill="FFFFFF"/>
        </w:rPr>
        <w:drawing>
          <wp:anchor distT="0" distB="0" distL="114300" distR="114300" simplePos="0" relativeHeight="251657216" behindDoc="1" locked="0" layoutInCell="1" allowOverlap="1">
            <wp:simplePos x="0" y="0"/>
            <wp:positionH relativeFrom="column">
              <wp:posOffset>2800350</wp:posOffset>
            </wp:positionH>
            <wp:positionV relativeFrom="paragraph">
              <wp:posOffset>130175</wp:posOffset>
            </wp:positionV>
            <wp:extent cx="1778635" cy="1219200"/>
            <wp:effectExtent l="0" t="0" r="0" b="0"/>
            <wp:wrapTight wrapText="bothSides">
              <wp:wrapPolygon edited="0">
                <wp:start x="0" y="0"/>
                <wp:lineTo x="0" y="21263"/>
                <wp:lineTo x="21284" y="21263"/>
                <wp:lineTo x="21284" y="0"/>
                <wp:lineTo x="0" y="0"/>
              </wp:wrapPolygon>
            </wp:wrapTight>
            <wp:docPr id="5" name="Picture 1" descr="C:\Users\ADMIN\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ownloa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8635" cy="121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217D2" w:rsidRDefault="003217D2" w:rsidP="003217D2">
      <w:pPr>
        <w:pStyle w:val="NormalWeb"/>
        <w:keepNext/>
        <w:shd w:val="clear" w:color="auto" w:fill="FFFFFF"/>
        <w:spacing w:before="0" w:beforeAutospacing="0" w:after="0" w:afterAutospacing="0" w:line="276" w:lineRule="auto"/>
        <w:ind w:left="-90" w:right="-270" w:firstLine="360"/>
        <w:jc w:val="center"/>
        <w:textAlignment w:val="baseline"/>
      </w:pPr>
    </w:p>
    <w:p w:rsidR="009C3BED" w:rsidRDefault="009C3BED" w:rsidP="003217D2">
      <w:pPr>
        <w:pStyle w:val="Caption"/>
        <w:jc w:val="center"/>
        <w:rPr>
          <w:rFonts w:ascii="Sylfaen" w:hAnsi="Sylfaen" w:cs="Sylfaen"/>
        </w:rPr>
      </w:pPr>
    </w:p>
    <w:p w:rsidR="009C3BED" w:rsidRDefault="009C3BED" w:rsidP="003217D2">
      <w:pPr>
        <w:pStyle w:val="Caption"/>
        <w:jc w:val="center"/>
        <w:rPr>
          <w:rFonts w:ascii="Sylfaen" w:hAnsi="Sylfaen" w:cs="Sylfaen"/>
        </w:rPr>
      </w:pPr>
    </w:p>
    <w:p w:rsidR="009C3BED" w:rsidRDefault="009C3BED" w:rsidP="003217D2">
      <w:pPr>
        <w:pStyle w:val="Caption"/>
        <w:jc w:val="center"/>
        <w:rPr>
          <w:rFonts w:ascii="Sylfaen" w:hAnsi="Sylfaen" w:cs="Sylfaen"/>
        </w:rPr>
      </w:pPr>
    </w:p>
    <w:p w:rsidR="009C3BED" w:rsidRDefault="009C3BED" w:rsidP="003217D2">
      <w:pPr>
        <w:pStyle w:val="Caption"/>
        <w:jc w:val="center"/>
        <w:rPr>
          <w:rFonts w:ascii="Sylfaen" w:hAnsi="Sylfaen" w:cs="Sylfaen"/>
        </w:rPr>
      </w:pPr>
    </w:p>
    <w:p w:rsidR="003217D2" w:rsidRPr="003217D2" w:rsidRDefault="003217D2" w:rsidP="009C3BED">
      <w:pPr>
        <w:pStyle w:val="Caption"/>
        <w:jc w:val="center"/>
        <w:rPr>
          <w:lang w:val="ka-GE"/>
        </w:rPr>
      </w:pPr>
      <w:proofErr w:type="spellStart"/>
      <w:r>
        <w:rPr>
          <w:rFonts w:ascii="Sylfaen" w:hAnsi="Sylfaen" w:cs="Sylfaen"/>
        </w:rPr>
        <w:t>სურათი</w:t>
      </w:r>
      <w:proofErr w:type="spellEnd"/>
      <w:r>
        <w:rPr>
          <w:lang w:val="ka-GE"/>
        </w:rPr>
        <w:t xml:space="preserve"> 2  ტაბლა</w:t>
      </w:r>
      <w:r w:rsidR="00D059B5">
        <w:t xml:space="preserve">      </w:t>
      </w:r>
      <w:r w:rsidRPr="009C3BED">
        <w:rPr>
          <w:lang w:val="ka-GE"/>
        </w:rPr>
        <w:t>წყარო:</w:t>
      </w:r>
      <w:r w:rsidR="009C3BED" w:rsidRPr="009C3BED">
        <w:t xml:space="preserve"> </w:t>
      </w:r>
      <w:hyperlink r:id="rId14" w:history="1">
        <w:r w:rsidR="009C3BED" w:rsidRPr="009C3BED">
          <w:rPr>
            <w:rStyle w:val="Hyperlink"/>
          </w:rPr>
          <w:t>https://wordwall.net/resource/32666298/match-each-word-to-the-picture</w:t>
        </w:r>
      </w:hyperlink>
    </w:p>
    <w:p w:rsidR="00853BD1" w:rsidRPr="00AA64A3" w:rsidRDefault="00853BD1" w:rsidP="003A5545">
      <w:pPr>
        <w:pStyle w:val="NormalWeb"/>
        <w:shd w:val="clear" w:color="auto" w:fill="FFFFFF"/>
        <w:spacing w:before="0" w:beforeAutospacing="0" w:after="0" w:afterAutospacing="0" w:line="276" w:lineRule="auto"/>
        <w:ind w:left="-90" w:right="-270" w:firstLine="360"/>
        <w:jc w:val="both"/>
        <w:textAlignment w:val="baseline"/>
        <w:rPr>
          <w:rFonts w:ascii="Sylfaen" w:hAnsi="Sylfaen" w:cs="Sylfaen"/>
          <w:color w:val="222222"/>
          <w:sz w:val="22"/>
          <w:szCs w:val="22"/>
          <w:shd w:val="clear" w:color="auto" w:fill="FFFFFF"/>
          <w:lang w:val="ka-GE"/>
        </w:rPr>
      </w:pPr>
      <w:r w:rsidRPr="00AA64A3">
        <w:rPr>
          <w:rFonts w:ascii="Sylfaen" w:hAnsi="Sylfaen" w:cs="Sylfaen"/>
          <w:color w:val="222222"/>
          <w:sz w:val="22"/>
          <w:szCs w:val="22"/>
          <w:shd w:val="clear" w:color="auto" w:fill="FFFFFF"/>
          <w:lang w:val="ka-GE"/>
        </w:rPr>
        <w:lastRenderedPageBreak/>
        <w:t>. სულხან-საბა ორბელიანის განმარტებით</w:t>
      </w:r>
      <w:r>
        <w:rPr>
          <w:rFonts w:ascii="Sylfaen" w:hAnsi="Sylfaen" w:cs="Sylfaen"/>
          <w:color w:val="222222"/>
          <w:sz w:val="22"/>
          <w:szCs w:val="22"/>
          <w:shd w:val="clear" w:color="auto" w:fill="FFFFFF"/>
          <w:lang w:val="ka-GE"/>
        </w:rPr>
        <w:t>,</w:t>
      </w:r>
      <w:r w:rsidRPr="00AA64A3">
        <w:rPr>
          <w:rFonts w:ascii="Sylfaen" w:hAnsi="Sylfaen" w:cs="Sylfaen"/>
          <w:color w:val="222222"/>
          <w:sz w:val="22"/>
          <w:szCs w:val="22"/>
          <w:shd w:val="clear" w:color="auto" w:fill="FFFFFF"/>
          <w:lang w:val="ka-GE"/>
        </w:rPr>
        <w:t xml:space="preserve"> ტაბლა არის „ფიცრის სუფრა ფეხადი“ (ს.-ს. ორბელიანი, 1948: 132) „</w:t>
      </w:r>
      <w:r>
        <w:rPr>
          <w:rFonts w:ascii="Sylfaen" w:hAnsi="Sylfaen" w:cs="Sylfaen"/>
          <w:color w:val="222222"/>
          <w:sz w:val="22"/>
          <w:szCs w:val="22"/>
          <w:shd w:val="clear" w:color="auto" w:fill="FFFFFF"/>
          <w:lang w:val="ka-GE"/>
        </w:rPr>
        <w:t>სინის მს</w:t>
      </w:r>
      <w:r w:rsidRPr="00AA64A3">
        <w:rPr>
          <w:rFonts w:ascii="Sylfaen" w:hAnsi="Sylfaen" w:cs="Sylfaen"/>
          <w:color w:val="222222"/>
          <w:sz w:val="22"/>
          <w:szCs w:val="22"/>
          <w:shd w:val="clear" w:color="auto" w:fill="FFFFFF"/>
          <w:lang w:val="ka-GE"/>
        </w:rPr>
        <w:t>გავსი ხის ჭურჭელი სანოვაგის დასაწყობად. ახალი წლის წინა საღამოს ტაბლას გავაწყობდით. ახალი წელი რომ გათენდებოდა, ოჯ</w:t>
      </w:r>
      <w:r>
        <w:rPr>
          <w:rFonts w:ascii="Sylfaen" w:hAnsi="Sylfaen" w:cs="Sylfaen"/>
          <w:color w:val="222222"/>
          <w:sz w:val="22"/>
          <w:szCs w:val="22"/>
          <w:shd w:val="clear" w:color="auto" w:fill="FFFFFF"/>
          <w:lang w:val="ka-GE"/>
        </w:rPr>
        <w:t>ახის მეკვლე სანოვაგით გაწყობილი</w:t>
      </w:r>
      <w:r w:rsidRPr="00AA64A3">
        <w:rPr>
          <w:rFonts w:ascii="Sylfaen" w:hAnsi="Sylfaen" w:cs="Sylfaen"/>
          <w:color w:val="222222"/>
          <w:sz w:val="22"/>
          <w:szCs w:val="22"/>
          <w:shd w:val="clear" w:color="auto" w:fill="FFFFFF"/>
          <w:lang w:val="ka-GE"/>
        </w:rPr>
        <w:t xml:space="preserve"> ტაბლით ხელში გავიდოდა გარეთ. სახლს შემოუვლიდა და მერე ერდოდან ბედის ქადას ჩამოაგდებდა სახლში. </w:t>
      </w:r>
      <w:r>
        <w:rPr>
          <w:rFonts w:ascii="Sylfaen" w:hAnsi="Sylfaen" w:cs="Sylfaen"/>
          <w:color w:val="222222"/>
          <w:sz w:val="22"/>
          <w:szCs w:val="22"/>
          <w:shd w:val="clear" w:color="auto" w:fill="FFFFFF"/>
          <w:lang w:val="ka-GE"/>
        </w:rPr>
        <w:t>მე</w:t>
      </w:r>
      <w:r w:rsidRPr="00AA64A3">
        <w:rPr>
          <w:rFonts w:ascii="Sylfaen" w:hAnsi="Sylfaen" w:cs="Sylfaen"/>
          <w:color w:val="222222"/>
          <w:sz w:val="22"/>
          <w:szCs w:val="22"/>
          <w:shd w:val="clear" w:color="auto" w:fill="FFFFFF"/>
          <w:lang w:val="ka-GE"/>
        </w:rPr>
        <w:t>ქორწილ</w:t>
      </w:r>
      <w:r>
        <w:rPr>
          <w:rFonts w:ascii="Sylfaen" w:hAnsi="Sylfaen" w:cs="Sylfaen"/>
          <w:color w:val="222222"/>
          <w:sz w:val="22"/>
          <w:szCs w:val="22"/>
          <w:shd w:val="clear" w:color="auto" w:fill="FFFFFF"/>
          <w:lang w:val="ka-GE"/>
        </w:rPr>
        <w:t>ეებ</w:t>
      </w:r>
      <w:r w:rsidRPr="00AA64A3">
        <w:rPr>
          <w:rFonts w:ascii="Sylfaen" w:hAnsi="Sylfaen" w:cs="Sylfaen"/>
          <w:color w:val="222222"/>
          <w:sz w:val="22"/>
          <w:szCs w:val="22"/>
          <w:shd w:val="clear" w:color="auto" w:fill="FFFFFF"/>
          <w:lang w:val="ka-GE"/>
        </w:rPr>
        <w:t>ი რომ შემოვიდოდა სოფელში, მოკეთე ვინც იყო, თავის კარზე ტაბლას გადააგებებდა“ (ზედგინიძე, 2014: 261-262). ტაბლა ოჯახის ახალგაზრდა ქალს ეჭირა ხელში, რომელზედაც ხილი, ტკბილეული და სასმელი იყო. მექორწილეები შეჩერდებოდნენ, ქორწილის მამა მა</w:t>
      </w:r>
      <w:r>
        <w:rPr>
          <w:rFonts w:ascii="Sylfaen" w:hAnsi="Sylfaen" w:cs="Sylfaen"/>
          <w:color w:val="222222"/>
          <w:sz w:val="22"/>
          <w:szCs w:val="22"/>
          <w:shd w:val="clear" w:color="auto" w:fill="FFFFFF"/>
          <w:lang w:val="ka-GE"/>
        </w:rPr>
        <w:t>სპინძლის მიერ მიწოდებულ სასმისს,</w:t>
      </w:r>
      <w:r w:rsidRPr="00AA64A3">
        <w:rPr>
          <w:rFonts w:ascii="Sylfaen" w:hAnsi="Sylfaen" w:cs="Sylfaen"/>
          <w:color w:val="222222"/>
          <w:sz w:val="22"/>
          <w:szCs w:val="22"/>
          <w:shd w:val="clear" w:color="auto" w:fill="FFFFFF"/>
          <w:lang w:val="ka-GE"/>
        </w:rPr>
        <w:t xml:space="preserve"> სავსე ჭიქას აიღებდა, ოჯახს დალოცავდა, სასმელს დალევდა, ტაბლიდან აღებულ ლუკმას დააყოლებდა და მექორწილეები გზას გააგრძელებდნენ. მოგვიანებით ჭურჭელი და რიტუალიც იგივე დარჩა</w:t>
      </w:r>
      <w:r>
        <w:rPr>
          <w:rFonts w:ascii="Sylfaen" w:hAnsi="Sylfaen" w:cs="Sylfaen"/>
          <w:color w:val="222222"/>
          <w:sz w:val="22"/>
          <w:szCs w:val="22"/>
          <w:shd w:val="clear" w:color="auto" w:fill="FFFFFF"/>
          <w:lang w:val="ka-GE"/>
        </w:rPr>
        <w:t>, მხოლო</w:t>
      </w:r>
      <w:r w:rsidRPr="00AA64A3">
        <w:rPr>
          <w:rFonts w:ascii="Sylfaen" w:hAnsi="Sylfaen" w:cs="Sylfaen"/>
          <w:color w:val="222222"/>
          <w:sz w:val="22"/>
          <w:szCs w:val="22"/>
          <w:shd w:val="clear" w:color="auto" w:fill="FFFFFF"/>
          <w:lang w:val="ka-GE"/>
        </w:rPr>
        <w:t xml:space="preserve">დ ტერმინი </w:t>
      </w:r>
      <w:r w:rsidRPr="00CE408B">
        <w:rPr>
          <w:rFonts w:ascii="Sylfaen" w:hAnsi="Sylfaen" w:cs="Sylfaen"/>
          <w:i/>
          <w:color w:val="222222"/>
          <w:sz w:val="22"/>
          <w:szCs w:val="22"/>
          <w:shd w:val="clear" w:color="auto" w:fill="FFFFFF"/>
          <w:lang w:val="ka-GE"/>
        </w:rPr>
        <w:t xml:space="preserve">ტაბლა </w:t>
      </w:r>
      <w:r w:rsidRPr="00AA64A3">
        <w:rPr>
          <w:rFonts w:ascii="Sylfaen" w:hAnsi="Sylfaen" w:cs="Sylfaen"/>
          <w:color w:val="222222"/>
          <w:sz w:val="22"/>
          <w:szCs w:val="22"/>
          <w:shd w:val="clear" w:color="auto" w:fill="FFFFFF"/>
          <w:lang w:val="ka-GE"/>
        </w:rPr>
        <w:t xml:space="preserve">სუფრამ ჩაანაცვლა. </w:t>
      </w:r>
    </w:p>
    <w:p w:rsidR="00853BD1" w:rsidRPr="00AA64A3" w:rsidRDefault="00853BD1" w:rsidP="003A5545">
      <w:pPr>
        <w:pStyle w:val="NormalWeb"/>
        <w:shd w:val="clear" w:color="auto" w:fill="FFFFFF"/>
        <w:spacing w:before="0" w:beforeAutospacing="0" w:after="0" w:afterAutospacing="0" w:line="276" w:lineRule="auto"/>
        <w:ind w:left="-90" w:right="-270" w:firstLine="360"/>
        <w:jc w:val="both"/>
        <w:textAlignment w:val="baseline"/>
        <w:rPr>
          <w:rFonts w:ascii="Sylfaen" w:hAnsi="Sylfaen" w:cs="Sylfaen"/>
          <w:color w:val="222222"/>
          <w:sz w:val="22"/>
          <w:szCs w:val="22"/>
          <w:shd w:val="clear" w:color="auto" w:fill="FFFFFF"/>
          <w:lang w:val="ka-GE"/>
        </w:rPr>
      </w:pPr>
      <w:r w:rsidRPr="00AA64A3">
        <w:rPr>
          <w:rFonts w:ascii="Sylfaen" w:hAnsi="Sylfaen" w:cs="Sylfaen"/>
          <w:b/>
          <w:color w:val="000000"/>
          <w:sz w:val="22"/>
          <w:szCs w:val="22"/>
          <w:shd w:val="clear" w:color="auto" w:fill="FEFEFF"/>
          <w:lang w:val="ka-GE"/>
        </w:rPr>
        <w:t xml:space="preserve">     </w:t>
      </w:r>
      <w:r w:rsidRPr="00AA64A3">
        <w:rPr>
          <w:rFonts w:ascii="Sylfaen" w:hAnsi="Sylfaen" w:cs="Sylfaen"/>
          <w:color w:val="222222"/>
          <w:sz w:val="22"/>
          <w:szCs w:val="22"/>
          <w:shd w:val="clear" w:color="auto" w:fill="FFFFFF"/>
          <w:lang w:val="ka-GE"/>
        </w:rPr>
        <w:t xml:space="preserve">რაც შეეხება </w:t>
      </w:r>
      <w:r w:rsidRPr="00AA64A3">
        <w:rPr>
          <w:rFonts w:ascii="Sylfaen" w:hAnsi="Sylfaen" w:cs="Sylfaen"/>
          <w:color w:val="000000"/>
          <w:sz w:val="22"/>
          <w:szCs w:val="22"/>
          <w:shd w:val="clear" w:color="auto" w:fill="FEFEFF"/>
          <w:lang w:val="ka-GE"/>
        </w:rPr>
        <w:t xml:space="preserve"> ტაბაკს, გ. ბერიძის მითითებით, „ტაბაკი (არაბ.) მთლიანი ხისგან ჩარხით ან ხელით გამოთლილი მრგვალი და ბრტყელი ჭურჭელი სინის მსგავსი. პურსა და საჭმელს აწყობენ, მისართმევი ჭურჭელია.“ ამ დანიშნულებით ტაბაკი უკვე მეთორმეტე</w:t>
      </w:r>
      <w:r>
        <w:rPr>
          <w:rFonts w:ascii="Sylfaen" w:hAnsi="Sylfaen" w:cs="Sylfaen"/>
          <w:color w:val="000000"/>
          <w:sz w:val="22"/>
          <w:szCs w:val="22"/>
          <w:shd w:val="clear" w:color="auto" w:fill="FEFEFF"/>
          <w:lang w:val="ka-GE"/>
        </w:rPr>
        <w:t xml:space="preserve">  საუკუნუდან იხსენიება.  „ვეფხის</w:t>
      </w:r>
      <w:r w:rsidRPr="00AA64A3">
        <w:rPr>
          <w:rFonts w:ascii="Sylfaen" w:hAnsi="Sylfaen" w:cs="Sylfaen"/>
          <w:color w:val="000000"/>
          <w:sz w:val="22"/>
          <w:szCs w:val="22"/>
          <w:shd w:val="clear" w:color="auto" w:fill="FEFEFF"/>
          <w:lang w:val="ka-GE"/>
        </w:rPr>
        <w:t>ტყაოსანში</w:t>
      </w:r>
      <w:r>
        <w:rPr>
          <w:rFonts w:ascii="Sylfaen" w:hAnsi="Sylfaen" w:cs="Sylfaen"/>
          <w:color w:val="000000"/>
          <w:sz w:val="22"/>
          <w:szCs w:val="22"/>
          <w:shd w:val="clear" w:color="auto" w:fill="FEFEFF"/>
          <w:lang w:val="ka-GE"/>
        </w:rPr>
        <w:t>“</w:t>
      </w:r>
      <w:r w:rsidRPr="00AA64A3">
        <w:rPr>
          <w:rFonts w:ascii="Sylfaen" w:hAnsi="Sylfaen" w:cs="Sylfaen"/>
          <w:color w:val="000000"/>
          <w:sz w:val="22"/>
          <w:szCs w:val="22"/>
          <w:shd w:val="clear" w:color="auto" w:fill="FEFEFF"/>
          <w:lang w:val="ka-GE"/>
        </w:rPr>
        <w:t xml:space="preserve"> არაერთგან არის </w:t>
      </w:r>
      <w:r>
        <w:rPr>
          <w:rFonts w:ascii="Sylfaen" w:hAnsi="Sylfaen" w:cs="Sylfaen"/>
          <w:color w:val="000000"/>
          <w:sz w:val="22"/>
          <w:szCs w:val="22"/>
          <w:shd w:val="clear" w:color="auto" w:fill="FEFEFF"/>
          <w:lang w:val="ka-GE"/>
        </w:rPr>
        <w:t>ნახსენებ</w:t>
      </w:r>
      <w:r w:rsidRPr="00AA64A3">
        <w:rPr>
          <w:rFonts w:ascii="Sylfaen" w:hAnsi="Sylfaen" w:cs="Sylfaen"/>
          <w:color w:val="000000"/>
          <w:sz w:val="22"/>
          <w:szCs w:val="22"/>
          <w:shd w:val="clear" w:color="auto" w:fill="FEFEFF"/>
          <w:lang w:val="ka-GE"/>
        </w:rPr>
        <w:t>ი</w:t>
      </w:r>
      <w:r>
        <w:rPr>
          <w:rFonts w:ascii="Sylfaen" w:hAnsi="Sylfaen" w:cs="Sylfaen"/>
          <w:color w:val="000000"/>
          <w:sz w:val="22"/>
          <w:szCs w:val="22"/>
          <w:shd w:val="clear" w:color="auto" w:fill="FEFEFF"/>
          <w:lang w:val="ka-GE"/>
        </w:rPr>
        <w:t>:</w:t>
      </w:r>
      <w:r w:rsidRPr="00AA64A3">
        <w:rPr>
          <w:rFonts w:ascii="Sylfaen" w:hAnsi="Sylfaen" w:cs="Sylfaen"/>
          <w:color w:val="000000"/>
          <w:sz w:val="22"/>
          <w:szCs w:val="22"/>
          <w:shd w:val="clear" w:color="auto" w:fill="FEFEFF"/>
          <w:lang w:val="ka-GE"/>
        </w:rPr>
        <w:t xml:space="preserve"> „კვლა მოაქვს ერთი ტაბაკი, მძლედ საჭერავი ხელისა. ავთანდილისთვის ლომისა ძღვენი ფრიდონის ქველისა. იგი ტაბაკი სავსეა მარგალიტითა მსხვილითა“ (რუსთაველი, 1986: 261-262). ხოლო „ტაბლა საწ</w:t>
      </w:r>
      <w:r>
        <w:rPr>
          <w:rFonts w:ascii="Sylfaen" w:hAnsi="Sylfaen" w:cs="Sylfaen"/>
          <w:color w:val="000000"/>
          <w:sz w:val="22"/>
          <w:szCs w:val="22"/>
          <w:shd w:val="clear" w:color="auto" w:fill="FEFEFF"/>
          <w:lang w:val="ka-GE"/>
        </w:rPr>
        <w:t>ესო სუფრა მიცვალებ</w:t>
      </w:r>
      <w:r w:rsidRPr="00AA64A3">
        <w:rPr>
          <w:rFonts w:ascii="Sylfaen" w:hAnsi="Sylfaen" w:cs="Sylfaen"/>
          <w:color w:val="000000"/>
          <w:sz w:val="22"/>
          <w:szCs w:val="22"/>
          <w:shd w:val="clear" w:color="auto" w:fill="FEFEFF"/>
          <w:lang w:val="ka-GE"/>
        </w:rPr>
        <w:t>ულის სულის მოსახსენიებლად</w:t>
      </w:r>
      <w:r>
        <w:rPr>
          <w:rFonts w:ascii="Sylfaen" w:hAnsi="Sylfaen" w:cs="Sylfaen"/>
          <w:color w:val="000000"/>
          <w:sz w:val="22"/>
          <w:szCs w:val="22"/>
          <w:shd w:val="clear" w:color="auto" w:fill="FEFEFF"/>
          <w:lang w:val="ka-GE"/>
        </w:rPr>
        <w:t>.</w:t>
      </w:r>
      <w:r w:rsidRPr="00AA64A3">
        <w:rPr>
          <w:rFonts w:ascii="Sylfaen" w:hAnsi="Sylfaen" w:cs="Sylfaen"/>
          <w:color w:val="000000"/>
          <w:sz w:val="22"/>
          <w:szCs w:val="22"/>
          <w:shd w:val="clear" w:color="auto" w:fill="FEFEFF"/>
          <w:lang w:val="ka-GE"/>
        </w:rPr>
        <w:t xml:space="preserve"> სუფრას გააწყობდნენ, ზედ დაალაგებდნენ</w:t>
      </w:r>
      <w:r>
        <w:rPr>
          <w:rFonts w:ascii="Sylfaen" w:hAnsi="Sylfaen" w:cs="Sylfaen"/>
          <w:color w:val="000000"/>
          <w:sz w:val="22"/>
          <w:szCs w:val="22"/>
          <w:shd w:val="clear" w:color="auto" w:fill="FEFEFF"/>
          <w:lang w:val="ka-GE"/>
        </w:rPr>
        <w:t xml:space="preserve"> </w:t>
      </w:r>
      <w:r w:rsidRPr="00AA64A3">
        <w:rPr>
          <w:rFonts w:ascii="Sylfaen" w:hAnsi="Sylfaen" w:cs="Sylfaen"/>
          <w:color w:val="000000"/>
          <w:sz w:val="22"/>
          <w:szCs w:val="22"/>
          <w:shd w:val="clear" w:color="auto" w:fill="FEFEFF"/>
          <w:lang w:val="ka-GE"/>
        </w:rPr>
        <w:t>პურებსა და</w:t>
      </w:r>
      <w:r>
        <w:rPr>
          <w:rFonts w:ascii="Sylfaen" w:hAnsi="Sylfaen" w:cs="Sylfaen"/>
          <w:color w:val="000000"/>
          <w:sz w:val="22"/>
          <w:szCs w:val="22"/>
          <w:shd w:val="clear" w:color="auto" w:fill="FEFEFF"/>
          <w:lang w:val="ka-GE"/>
        </w:rPr>
        <w:t xml:space="preserve"> </w:t>
      </w:r>
      <w:r w:rsidRPr="00AA64A3">
        <w:rPr>
          <w:rFonts w:ascii="Sylfaen" w:hAnsi="Sylfaen" w:cs="Sylfaen"/>
          <w:color w:val="000000"/>
          <w:sz w:val="22"/>
          <w:szCs w:val="22"/>
          <w:shd w:val="clear" w:color="auto" w:fill="FEFEFF"/>
          <w:lang w:val="ka-GE"/>
        </w:rPr>
        <w:t>ნაზუქებს, სხვადასხვა ხილეულს, საჭმელს, ტანისამოსს და სხვა. მღვდელი აკურთხებდა“ (ბერიძე, 1981: 121).</w:t>
      </w:r>
    </w:p>
    <w:p w:rsidR="00853BD1" w:rsidRPr="00AA64A3" w:rsidRDefault="00853BD1" w:rsidP="003A5545">
      <w:pPr>
        <w:pStyle w:val="NormalWeb"/>
        <w:shd w:val="clear" w:color="auto" w:fill="FFFFFF"/>
        <w:spacing w:before="0" w:beforeAutospacing="0" w:after="0" w:afterAutospacing="0" w:line="276" w:lineRule="auto"/>
        <w:ind w:left="-90" w:right="-270" w:firstLine="360"/>
        <w:jc w:val="both"/>
        <w:textAlignment w:val="baseline"/>
        <w:rPr>
          <w:rFonts w:ascii="Sylfaen" w:hAnsi="Sylfaen" w:cs="Sylfaen"/>
          <w:color w:val="000000"/>
          <w:sz w:val="22"/>
          <w:szCs w:val="22"/>
          <w:shd w:val="clear" w:color="auto" w:fill="FEFEFF"/>
          <w:lang w:val="ka-GE"/>
        </w:rPr>
      </w:pPr>
      <w:r w:rsidRPr="00AA64A3">
        <w:rPr>
          <w:rFonts w:ascii="Sylfaen" w:hAnsi="Sylfaen" w:cs="Sylfaen"/>
          <w:color w:val="000000"/>
          <w:sz w:val="22"/>
          <w:szCs w:val="22"/>
          <w:shd w:val="clear" w:color="auto" w:fill="FEFEFF"/>
          <w:lang w:val="ka-GE"/>
        </w:rPr>
        <w:t xml:space="preserve">      როგორც ვხედავთ</w:t>
      </w:r>
      <w:r>
        <w:rPr>
          <w:rFonts w:ascii="Sylfaen" w:hAnsi="Sylfaen" w:cs="Sylfaen"/>
          <w:color w:val="000000"/>
          <w:sz w:val="22"/>
          <w:szCs w:val="22"/>
          <w:shd w:val="clear" w:color="auto" w:fill="FEFEFF"/>
          <w:lang w:val="ka-GE"/>
        </w:rPr>
        <w:t>,</w:t>
      </w:r>
      <w:r w:rsidRPr="00AA64A3">
        <w:rPr>
          <w:rFonts w:ascii="Sylfaen" w:hAnsi="Sylfaen" w:cs="Sylfaen"/>
          <w:color w:val="000000"/>
          <w:sz w:val="22"/>
          <w:szCs w:val="22"/>
          <w:shd w:val="clear" w:color="auto" w:fill="FEFEFF"/>
          <w:lang w:val="ka-GE"/>
        </w:rPr>
        <w:t xml:space="preserve"> დანიშნულების მიხედვით აქ მოტანილ სახელწოდებებს (ფეშხუმი, ტაბლა, ტაბაკი) შორის საკმაოდ დიდი სხვაობაა. როგორც უკვე აღვნიშნეთ, გასული საუკუნის 60-70-იანი წლებიდან ფეშხუმს ტერმინი მაგიდა-სუფრა ჩაენაცვლა, ხოლო ტაბლა-ტაბაკი ტერმინოლოგიურად და დანიშნულებითაც დღემდე უცვლელადაა შემონახული.</w:t>
      </w:r>
    </w:p>
    <w:p w:rsidR="00853BD1" w:rsidRPr="00AA64A3" w:rsidRDefault="00CA4AC2" w:rsidP="003A5545">
      <w:pPr>
        <w:pStyle w:val="NormalWeb"/>
        <w:shd w:val="clear" w:color="auto" w:fill="FFFFFF"/>
        <w:spacing w:before="0" w:beforeAutospacing="0" w:after="0" w:afterAutospacing="0" w:line="276" w:lineRule="auto"/>
        <w:ind w:left="-90" w:right="-270" w:firstLine="360"/>
        <w:jc w:val="both"/>
        <w:textAlignment w:val="baseline"/>
        <w:rPr>
          <w:rFonts w:ascii="Sylfaen" w:hAnsi="Sylfaen" w:cs="Sylfaen"/>
          <w:color w:val="000000" w:themeColor="text1"/>
          <w:sz w:val="22"/>
          <w:szCs w:val="22"/>
          <w:shd w:val="clear" w:color="auto" w:fill="FFFFFF"/>
          <w:lang w:val="ka-GE"/>
        </w:rPr>
      </w:pPr>
      <w:r>
        <w:rPr>
          <w:rFonts w:ascii="Sylfaen" w:hAnsi="Sylfaen" w:cs="Sylfaen"/>
          <w:b/>
          <w:color w:val="222222"/>
          <w:sz w:val="22"/>
          <w:szCs w:val="22"/>
          <w:shd w:val="clear" w:color="auto" w:fill="FFFFFF"/>
          <w:lang w:val="ka-GE"/>
        </w:rPr>
        <w:t>დასკვნ</w:t>
      </w:r>
      <w:r w:rsidR="00853BD1" w:rsidRPr="00CA4AC2">
        <w:rPr>
          <w:rFonts w:ascii="Sylfaen" w:hAnsi="Sylfaen" w:cs="Sylfaen"/>
          <w:b/>
          <w:color w:val="222222"/>
          <w:sz w:val="22"/>
          <w:szCs w:val="22"/>
          <w:shd w:val="clear" w:color="auto" w:fill="FFFFFF"/>
          <w:lang w:val="ka-GE"/>
        </w:rPr>
        <w:t>ა.</w:t>
      </w:r>
      <w:r w:rsidR="00853BD1" w:rsidRPr="00AA64A3">
        <w:rPr>
          <w:rFonts w:ascii="Sylfaen" w:hAnsi="Sylfaen" w:cs="Sylfaen"/>
          <w:color w:val="222222"/>
          <w:sz w:val="22"/>
          <w:szCs w:val="22"/>
          <w:shd w:val="clear" w:color="auto" w:fill="FFFFFF"/>
          <w:lang w:val="ka-GE"/>
        </w:rPr>
        <w:t xml:space="preserve">  </w:t>
      </w:r>
      <w:r w:rsidR="00853BD1" w:rsidRPr="00AA64A3">
        <w:rPr>
          <w:rFonts w:ascii="Sylfaen" w:hAnsi="Sylfaen" w:cs="Sylfaen"/>
          <w:color w:val="FF0000"/>
          <w:sz w:val="22"/>
          <w:szCs w:val="22"/>
          <w:shd w:val="clear" w:color="auto" w:fill="FFFFFF"/>
          <w:lang w:val="ka-GE"/>
        </w:rPr>
        <w:t xml:space="preserve"> </w:t>
      </w:r>
      <w:r w:rsidR="00853BD1" w:rsidRPr="00AA64A3">
        <w:rPr>
          <w:rFonts w:ascii="Sylfaen" w:hAnsi="Sylfaen" w:cs="Sylfaen"/>
          <w:color w:val="000000" w:themeColor="text1"/>
          <w:sz w:val="22"/>
          <w:szCs w:val="22"/>
          <w:shd w:val="clear" w:color="auto" w:fill="FFFFFF"/>
          <w:lang w:val="ka-GE"/>
        </w:rPr>
        <w:t>წრიული ფორმის საოჯახო და სარიტუალო ჭურჭელი ფეშხუმის სახელწოდებით, საერთოდ,  მნათობთა  (მზის და მთვარის) თაყვანისცემის საკრალ</w:t>
      </w:r>
      <w:r w:rsidR="00853BD1">
        <w:rPr>
          <w:rFonts w:ascii="Sylfaen" w:hAnsi="Sylfaen" w:cs="Sylfaen"/>
          <w:color w:val="000000" w:themeColor="text1"/>
          <w:sz w:val="22"/>
          <w:szCs w:val="22"/>
          <w:shd w:val="clear" w:color="auto" w:fill="FFFFFF"/>
          <w:lang w:val="ka-GE"/>
        </w:rPr>
        <w:t>ურ</w:t>
      </w:r>
      <w:r w:rsidR="00853BD1" w:rsidRPr="00AA64A3">
        <w:rPr>
          <w:rFonts w:ascii="Sylfaen" w:hAnsi="Sylfaen" w:cs="Sylfaen"/>
          <w:color w:val="000000" w:themeColor="text1"/>
          <w:sz w:val="22"/>
          <w:szCs w:val="22"/>
          <w:shd w:val="clear" w:color="auto" w:fill="FFFFFF"/>
          <w:lang w:val="ka-GE"/>
        </w:rPr>
        <w:t xml:space="preserve"> წარმოდგენებს  უკავშირდება. ჩვენ ვფიქრობთ, რომ საოჯახო სატრაპეზო  და სარიტუალო ფეშხუმის წრიული ფორმა</w:t>
      </w:r>
      <w:r w:rsidR="00853BD1">
        <w:rPr>
          <w:rFonts w:ascii="Sylfaen" w:hAnsi="Sylfaen" w:cs="Sylfaen"/>
          <w:color w:val="000000" w:themeColor="text1"/>
          <w:sz w:val="22"/>
          <w:szCs w:val="22"/>
          <w:shd w:val="clear" w:color="auto" w:fill="FFFFFF"/>
          <w:lang w:val="ka-GE"/>
        </w:rPr>
        <w:t>, უპირველეს ყოვლისა, თვით ტრაპეზ</w:t>
      </w:r>
      <w:r w:rsidR="00853BD1" w:rsidRPr="00AA64A3">
        <w:rPr>
          <w:rFonts w:ascii="Sylfaen" w:hAnsi="Sylfaen" w:cs="Sylfaen"/>
          <w:color w:val="000000" w:themeColor="text1"/>
          <w:sz w:val="22"/>
          <w:szCs w:val="22"/>
          <w:shd w:val="clear" w:color="auto" w:fill="FFFFFF"/>
          <w:lang w:val="ka-GE"/>
        </w:rPr>
        <w:t>ის ხასიათით უნდა იყოს გა</w:t>
      </w:r>
      <w:r w:rsidR="00853BD1">
        <w:rPr>
          <w:rFonts w:ascii="Sylfaen" w:hAnsi="Sylfaen" w:cs="Sylfaen"/>
          <w:color w:val="000000" w:themeColor="text1"/>
          <w:sz w:val="22"/>
          <w:szCs w:val="22"/>
          <w:shd w:val="clear" w:color="auto" w:fill="FFFFFF"/>
          <w:lang w:val="ka-GE"/>
        </w:rPr>
        <w:t>ნპირობებული. კერძოდ,</w:t>
      </w:r>
      <w:r w:rsidR="00853BD1" w:rsidRPr="00AA64A3">
        <w:rPr>
          <w:rFonts w:ascii="Sylfaen" w:hAnsi="Sylfaen" w:cs="Sylfaen"/>
          <w:color w:val="000000" w:themeColor="text1"/>
          <w:sz w:val="22"/>
          <w:szCs w:val="22"/>
          <w:shd w:val="clear" w:color="auto" w:fill="FFFFFF"/>
          <w:lang w:val="ka-GE"/>
        </w:rPr>
        <w:t xml:space="preserve"> თანამესუფრეთა შორის ისეთი ლოკალური წრის შექმნა, რომელიც სივრცით განზომილებაში მათ ერთმანეთთა</w:t>
      </w:r>
      <w:r w:rsidR="00853BD1">
        <w:rPr>
          <w:rFonts w:ascii="Sylfaen" w:hAnsi="Sylfaen" w:cs="Sylfaen"/>
          <w:color w:val="000000" w:themeColor="text1"/>
          <w:sz w:val="22"/>
          <w:szCs w:val="22"/>
          <w:shd w:val="clear" w:color="auto" w:fill="FFFFFF"/>
          <w:lang w:val="ka-GE"/>
        </w:rPr>
        <w:t>ნ დაახლოებას და თანასწორობას გან</w:t>
      </w:r>
      <w:r w:rsidR="00853BD1" w:rsidRPr="00AA64A3">
        <w:rPr>
          <w:rFonts w:ascii="Sylfaen" w:hAnsi="Sylfaen" w:cs="Sylfaen"/>
          <w:color w:val="000000" w:themeColor="text1"/>
          <w:sz w:val="22"/>
          <w:szCs w:val="22"/>
          <w:shd w:val="clear" w:color="auto" w:fill="FFFFFF"/>
          <w:lang w:val="ka-GE"/>
        </w:rPr>
        <w:t xml:space="preserve">აპირობებდა. </w:t>
      </w:r>
    </w:p>
    <w:p w:rsidR="00853BD1" w:rsidRPr="00AA64A3" w:rsidRDefault="00853BD1" w:rsidP="003A5545">
      <w:pPr>
        <w:pStyle w:val="NormalWeb"/>
        <w:shd w:val="clear" w:color="auto" w:fill="FFFFFF"/>
        <w:spacing w:before="0" w:beforeAutospacing="0" w:after="0" w:afterAutospacing="0" w:line="276" w:lineRule="auto"/>
        <w:ind w:left="-90" w:right="-270" w:firstLine="360"/>
        <w:jc w:val="both"/>
        <w:textAlignment w:val="baseline"/>
        <w:rPr>
          <w:rFonts w:ascii="Sylfaen" w:hAnsi="Sylfaen" w:cs="Sylfaen"/>
          <w:color w:val="222222"/>
          <w:sz w:val="22"/>
          <w:szCs w:val="22"/>
          <w:shd w:val="clear" w:color="auto" w:fill="FFFFFF"/>
          <w:lang w:val="ka-GE"/>
        </w:rPr>
      </w:pPr>
      <w:r w:rsidRPr="00AA64A3">
        <w:rPr>
          <w:rFonts w:ascii="Sylfaen" w:hAnsi="Sylfaen" w:cs="Sylfaen"/>
          <w:sz w:val="22"/>
          <w:szCs w:val="22"/>
          <w:shd w:val="clear" w:color="auto" w:fill="FFFFFF"/>
          <w:lang w:val="ka-GE"/>
        </w:rPr>
        <w:t>ფეხუმ მაგიდების ერთ-ერთი თ</w:t>
      </w:r>
      <w:r>
        <w:rPr>
          <w:rFonts w:ascii="Sylfaen" w:hAnsi="Sylfaen" w:cs="Sylfaen"/>
          <w:sz w:val="22"/>
          <w:szCs w:val="22"/>
          <w:shd w:val="clear" w:color="auto" w:fill="FFFFFF"/>
          <w:lang w:val="ka-GE"/>
        </w:rPr>
        <w:t xml:space="preserve">ავისებურება ის არის, რომ ისინი წრიული </w:t>
      </w:r>
      <w:r w:rsidRPr="00AA64A3">
        <w:rPr>
          <w:rFonts w:ascii="Sylfaen" w:hAnsi="Sylfaen" w:cs="Sylfaen"/>
          <w:sz w:val="22"/>
          <w:szCs w:val="22"/>
          <w:shd w:val="clear" w:color="auto" w:fill="FFFFFF"/>
          <w:lang w:val="ka-GE"/>
        </w:rPr>
        <w:t xml:space="preserve">ფორმისანი არიან, რაც სამეცნიერო ლიტერატურაში გამოთქმული მოსაზრების </w:t>
      </w:r>
      <w:r>
        <w:rPr>
          <w:rFonts w:ascii="Sylfaen" w:hAnsi="Sylfaen" w:cs="Sylfaen"/>
          <w:sz w:val="22"/>
          <w:szCs w:val="22"/>
          <w:shd w:val="clear" w:color="auto" w:fill="FFFFFF"/>
          <w:lang w:val="ka-GE"/>
        </w:rPr>
        <w:t>მიხედვით, მნათობთა</w:t>
      </w:r>
      <w:r w:rsidRPr="00AA64A3">
        <w:rPr>
          <w:rFonts w:ascii="Sylfaen" w:hAnsi="Sylfaen" w:cs="Sylfaen"/>
          <w:sz w:val="22"/>
          <w:szCs w:val="22"/>
          <w:shd w:val="clear" w:color="auto" w:fill="FFFFFF"/>
          <w:lang w:val="ka-GE"/>
        </w:rPr>
        <w:t xml:space="preserve"> (მზის და მთვარის) თაყვანისცემის საკრა</w:t>
      </w:r>
      <w:r>
        <w:rPr>
          <w:rFonts w:ascii="Sylfaen" w:hAnsi="Sylfaen" w:cs="Sylfaen"/>
          <w:sz w:val="22"/>
          <w:szCs w:val="22"/>
          <w:shd w:val="clear" w:color="auto" w:fill="FFFFFF"/>
          <w:lang w:val="ka-GE"/>
        </w:rPr>
        <w:t>ლურ</w:t>
      </w:r>
      <w:r w:rsidRPr="00AA64A3">
        <w:rPr>
          <w:rFonts w:ascii="Sylfaen" w:hAnsi="Sylfaen" w:cs="Sylfaen"/>
          <w:sz w:val="22"/>
          <w:szCs w:val="22"/>
          <w:shd w:val="clear" w:color="auto" w:fill="FFFFFF"/>
          <w:lang w:val="ka-GE"/>
        </w:rPr>
        <w:t xml:space="preserve"> წარმოდგენებს უკავშირდება (ბარდაველიძე, 1953: 9).  „მაგიდების წრიული ფორ</w:t>
      </w:r>
      <w:r>
        <w:rPr>
          <w:rFonts w:ascii="Sylfaen" w:hAnsi="Sylfaen" w:cs="Sylfaen"/>
          <w:sz w:val="22"/>
          <w:szCs w:val="22"/>
          <w:shd w:val="clear" w:color="auto" w:fill="FFFFFF"/>
          <w:lang w:val="ka-GE"/>
        </w:rPr>
        <w:t>მა უპირველეს ყოვლისა თვით ტრაპეზ</w:t>
      </w:r>
      <w:r w:rsidRPr="00AA64A3">
        <w:rPr>
          <w:rFonts w:ascii="Sylfaen" w:hAnsi="Sylfaen" w:cs="Sylfaen"/>
          <w:sz w:val="22"/>
          <w:szCs w:val="22"/>
          <w:shd w:val="clear" w:color="auto" w:fill="FFFFFF"/>
          <w:lang w:val="ka-GE"/>
        </w:rPr>
        <w:t>ის ხა</w:t>
      </w:r>
      <w:r>
        <w:rPr>
          <w:rFonts w:ascii="Sylfaen" w:hAnsi="Sylfaen" w:cs="Sylfaen"/>
          <w:sz w:val="22"/>
          <w:szCs w:val="22"/>
          <w:shd w:val="clear" w:color="auto" w:fill="FFFFFF"/>
          <w:lang w:val="ka-GE"/>
        </w:rPr>
        <w:t>სიათით უნდა იყოს განპირობებული.</w:t>
      </w:r>
      <w:r w:rsidRPr="00AA64A3">
        <w:rPr>
          <w:rFonts w:ascii="Sylfaen" w:hAnsi="Sylfaen" w:cs="Sylfaen"/>
          <w:sz w:val="22"/>
          <w:szCs w:val="22"/>
          <w:shd w:val="clear" w:color="auto" w:fill="FFFFFF"/>
          <w:lang w:val="ka-GE"/>
        </w:rPr>
        <w:t xml:space="preserve"> მისი უშუალო პრაქტიკუ</w:t>
      </w:r>
      <w:r>
        <w:rPr>
          <w:rFonts w:ascii="Sylfaen" w:hAnsi="Sylfaen" w:cs="Sylfaen"/>
          <w:sz w:val="22"/>
          <w:szCs w:val="22"/>
          <w:shd w:val="clear" w:color="auto" w:fill="FFFFFF"/>
          <w:lang w:val="ka-GE"/>
        </w:rPr>
        <w:t>ლი დანიშნულებაა შ</w:t>
      </w:r>
      <w:r w:rsidRPr="00AA64A3">
        <w:rPr>
          <w:rFonts w:ascii="Sylfaen" w:hAnsi="Sylfaen" w:cs="Sylfaen"/>
          <w:sz w:val="22"/>
          <w:szCs w:val="22"/>
          <w:shd w:val="clear" w:color="auto" w:fill="FFFFFF"/>
          <w:lang w:val="ka-GE"/>
        </w:rPr>
        <w:t>ეიქმნას თანამესუფრეთა შორის ისეთი ლოკალური წრე, რომელიც მათ ერთმანეთთან დ</w:t>
      </w:r>
      <w:r>
        <w:rPr>
          <w:rFonts w:ascii="Sylfaen" w:hAnsi="Sylfaen" w:cs="Sylfaen"/>
          <w:sz w:val="22"/>
          <w:szCs w:val="22"/>
          <w:shd w:val="clear" w:color="auto" w:fill="FFFFFF"/>
          <w:lang w:val="ka-GE"/>
        </w:rPr>
        <w:t>ა</w:t>
      </w:r>
      <w:r w:rsidRPr="00AA64A3">
        <w:rPr>
          <w:rFonts w:ascii="Sylfaen" w:hAnsi="Sylfaen" w:cs="Sylfaen"/>
          <w:sz w:val="22"/>
          <w:szCs w:val="22"/>
          <w:shd w:val="clear" w:color="auto" w:fill="FFFFFF"/>
          <w:lang w:val="ka-GE"/>
        </w:rPr>
        <w:t xml:space="preserve">აახლოებს </w:t>
      </w:r>
      <w:r w:rsidRPr="00E7768B">
        <w:rPr>
          <w:rFonts w:ascii="Sylfaen" w:hAnsi="Sylfaen" w:cs="Sylfaen"/>
          <w:sz w:val="22"/>
          <w:szCs w:val="22"/>
          <w:shd w:val="clear" w:color="auto" w:fill="FFFFFF"/>
          <w:lang w:val="ka-GE"/>
        </w:rPr>
        <w:t>და</w:t>
      </w:r>
      <w:r>
        <w:rPr>
          <w:rFonts w:ascii="Sylfaen" w:hAnsi="Sylfaen" w:cs="Sylfaen"/>
          <w:sz w:val="22"/>
          <w:szCs w:val="22"/>
          <w:shd w:val="clear" w:color="auto" w:fill="FFFFFF"/>
          <w:lang w:val="ka-GE"/>
        </w:rPr>
        <w:t xml:space="preserve"> რო</w:t>
      </w:r>
      <w:r w:rsidRPr="00E7768B">
        <w:rPr>
          <w:rFonts w:ascii="Sylfaen" w:hAnsi="Sylfaen" w:cs="Sylfaen"/>
          <w:sz w:val="22"/>
          <w:szCs w:val="22"/>
          <w:shd w:val="clear" w:color="auto" w:fill="FFFFFF"/>
          <w:lang w:val="ka-GE"/>
        </w:rPr>
        <w:t>მელიც</w:t>
      </w:r>
      <w:r w:rsidRPr="00AA64A3">
        <w:rPr>
          <w:rFonts w:ascii="Sylfaen" w:hAnsi="Sylfaen" w:cs="Sylfaen"/>
          <w:sz w:val="22"/>
          <w:szCs w:val="22"/>
          <w:shd w:val="clear" w:color="auto" w:fill="FFFFFF"/>
          <w:lang w:val="ka-GE"/>
        </w:rPr>
        <w:t>, ხალხური რწმენა-წარმოდგენების თანახმად სივრცით განზომილებაში არ უნდა დაირღვეს (</w:t>
      </w:r>
      <w:r w:rsidRPr="00AA64A3">
        <w:rPr>
          <w:rFonts w:ascii="Sylfaen" w:hAnsi="Sylfaen" w:cs="Sylfaen"/>
          <w:color w:val="222222"/>
          <w:sz w:val="22"/>
          <w:szCs w:val="22"/>
          <w:shd w:val="clear" w:color="auto" w:fill="FFFFFF"/>
          <w:lang w:val="ka-GE"/>
        </w:rPr>
        <w:t>გოცირიძე,  2007: 281).</w:t>
      </w:r>
    </w:p>
    <w:p w:rsidR="00853BD1" w:rsidRPr="00AA64A3" w:rsidRDefault="00853BD1" w:rsidP="003A5545">
      <w:pPr>
        <w:pStyle w:val="NormalWeb"/>
        <w:shd w:val="clear" w:color="auto" w:fill="FFFFFF"/>
        <w:spacing w:before="0" w:beforeAutospacing="0" w:after="0" w:afterAutospacing="0" w:line="276" w:lineRule="auto"/>
        <w:ind w:left="-90" w:right="-270" w:firstLine="360"/>
        <w:jc w:val="both"/>
        <w:rPr>
          <w:rFonts w:ascii="Sylfaen" w:hAnsi="Sylfaen"/>
          <w:sz w:val="22"/>
          <w:szCs w:val="22"/>
          <w:lang w:val="ka-GE"/>
        </w:rPr>
      </w:pPr>
      <w:r w:rsidRPr="00AA64A3">
        <w:rPr>
          <w:rFonts w:ascii="Sylfaen" w:hAnsi="Sylfaen" w:cs="Sylfaen"/>
          <w:color w:val="000000" w:themeColor="text1"/>
          <w:sz w:val="22"/>
          <w:szCs w:val="22"/>
          <w:lang w:val="ka-GE"/>
        </w:rPr>
        <w:lastRenderedPageBreak/>
        <w:t xml:space="preserve"> </w:t>
      </w:r>
      <w:r w:rsidRPr="00AA64A3">
        <w:rPr>
          <w:rFonts w:ascii="Sylfaen" w:hAnsi="Sylfaen" w:cs="Arial"/>
          <w:color w:val="000000" w:themeColor="text1"/>
          <w:sz w:val="22"/>
          <w:szCs w:val="22"/>
          <w:lang w:val="ka-GE"/>
        </w:rPr>
        <w:t xml:space="preserve">        </w:t>
      </w:r>
      <w:r w:rsidRPr="00AA64A3">
        <w:rPr>
          <w:rFonts w:ascii="Sylfaen" w:hAnsi="Sylfaen" w:cs="Sylfaen"/>
          <w:color w:val="000000" w:themeColor="text1"/>
          <w:sz w:val="22"/>
          <w:szCs w:val="22"/>
          <w:shd w:val="clear" w:color="auto" w:fill="FFFFFF"/>
          <w:lang w:val="ka-GE"/>
        </w:rPr>
        <w:t>ჯერჯერობით ვერ ხერხდება დადგენა იმისა</w:t>
      </w:r>
      <w:r>
        <w:rPr>
          <w:rFonts w:ascii="Sylfaen" w:hAnsi="Sylfaen" w:cs="Sylfaen"/>
          <w:color w:val="000000" w:themeColor="text1"/>
          <w:sz w:val="22"/>
          <w:szCs w:val="22"/>
          <w:shd w:val="clear" w:color="auto" w:fill="FFFFFF"/>
          <w:lang w:val="ka-GE"/>
        </w:rPr>
        <w:t>,</w:t>
      </w:r>
      <w:r w:rsidRPr="00AA64A3">
        <w:rPr>
          <w:rFonts w:ascii="Sylfaen" w:hAnsi="Sylfaen" w:cs="Sylfaen"/>
          <w:color w:val="000000" w:themeColor="text1"/>
          <w:sz w:val="22"/>
          <w:szCs w:val="22"/>
          <w:shd w:val="clear" w:color="auto" w:fill="FFFFFF"/>
          <w:lang w:val="ka-GE"/>
        </w:rPr>
        <w:t xml:space="preserve"> ღვთისმსახურებაში ფეშხუმის სახელწოდებით ფეხდაბალი ტაბლა</w:t>
      </w:r>
      <w:r>
        <w:rPr>
          <w:rFonts w:ascii="Sylfaen" w:hAnsi="Sylfaen" w:cs="Sylfaen"/>
          <w:color w:val="000000" w:themeColor="text1"/>
          <w:sz w:val="22"/>
          <w:szCs w:val="22"/>
          <w:shd w:val="clear" w:color="auto" w:fill="FFFFFF"/>
          <w:lang w:val="ka-GE"/>
        </w:rPr>
        <w:t xml:space="preserve"> საყოფაცხოვრებო რიტუალიდან </w:t>
      </w:r>
      <w:r w:rsidRPr="00AA64A3">
        <w:rPr>
          <w:rFonts w:ascii="Sylfaen" w:hAnsi="Sylfaen" w:cs="Sylfaen"/>
          <w:color w:val="000000" w:themeColor="text1"/>
          <w:sz w:val="22"/>
          <w:szCs w:val="22"/>
          <w:shd w:val="clear" w:color="auto" w:fill="FFFFFF"/>
          <w:lang w:val="ka-GE"/>
        </w:rPr>
        <w:t>გადავიდა</w:t>
      </w:r>
      <w:r>
        <w:rPr>
          <w:rFonts w:ascii="Sylfaen" w:hAnsi="Sylfaen" w:cs="Sylfaen"/>
          <w:color w:val="000000" w:themeColor="text1"/>
          <w:sz w:val="22"/>
          <w:szCs w:val="22"/>
          <w:shd w:val="clear" w:color="auto" w:fill="FFFFFF"/>
          <w:lang w:val="ka-GE"/>
        </w:rPr>
        <w:t xml:space="preserve"> საღვთისმსახურო რიტუალში</w:t>
      </w:r>
      <w:r w:rsidRPr="00AA64A3">
        <w:rPr>
          <w:rFonts w:ascii="Sylfaen" w:hAnsi="Sylfaen" w:cs="Sylfaen"/>
          <w:color w:val="000000" w:themeColor="text1"/>
          <w:sz w:val="22"/>
          <w:szCs w:val="22"/>
          <w:shd w:val="clear" w:color="auto" w:fill="FFFFFF"/>
          <w:lang w:val="ka-GE"/>
        </w:rPr>
        <w:t xml:space="preserve"> </w:t>
      </w:r>
      <w:r>
        <w:rPr>
          <w:rFonts w:ascii="Sylfaen" w:hAnsi="Sylfaen" w:cs="Sylfaen"/>
          <w:color w:val="000000" w:themeColor="text1"/>
          <w:sz w:val="22"/>
          <w:szCs w:val="22"/>
          <w:shd w:val="clear" w:color="auto" w:fill="FFFFFF"/>
          <w:lang w:val="ka-GE"/>
        </w:rPr>
        <w:t>თუ, პი</w:t>
      </w:r>
      <w:r w:rsidRPr="00AA64A3">
        <w:rPr>
          <w:rFonts w:ascii="Sylfaen" w:hAnsi="Sylfaen" w:cs="Sylfaen"/>
          <w:color w:val="000000" w:themeColor="text1"/>
          <w:sz w:val="22"/>
          <w:szCs w:val="22"/>
          <w:shd w:val="clear" w:color="auto" w:fill="FFFFFF"/>
          <w:lang w:val="ka-GE"/>
        </w:rPr>
        <w:t>რიქით</w:t>
      </w:r>
      <w:r>
        <w:rPr>
          <w:rFonts w:ascii="Sylfaen" w:hAnsi="Sylfaen" w:cs="Sylfaen"/>
          <w:color w:val="000000" w:themeColor="text1"/>
          <w:sz w:val="22"/>
          <w:szCs w:val="22"/>
          <w:shd w:val="clear" w:color="auto" w:fill="FFFFFF"/>
          <w:lang w:val="ka-GE"/>
        </w:rPr>
        <w:t>,</w:t>
      </w:r>
      <w:r w:rsidRPr="00AA64A3">
        <w:rPr>
          <w:rFonts w:ascii="Sylfaen" w:hAnsi="Sylfaen" w:cs="Sylfaen"/>
          <w:color w:val="000000" w:themeColor="text1"/>
          <w:sz w:val="22"/>
          <w:szCs w:val="22"/>
          <w:shd w:val="clear" w:color="auto" w:fill="FFFFFF"/>
          <w:lang w:val="ka-GE"/>
        </w:rPr>
        <w:t xml:space="preserve"> ღვთისმსახურებიდან </w:t>
      </w:r>
      <w:r>
        <w:rPr>
          <w:rFonts w:ascii="Sylfaen" w:hAnsi="Sylfaen" w:cs="Sylfaen"/>
          <w:color w:val="000000" w:themeColor="text1"/>
          <w:sz w:val="22"/>
          <w:szCs w:val="22"/>
          <w:shd w:val="clear" w:color="auto" w:fill="FFFFFF"/>
          <w:lang w:val="ka-GE"/>
        </w:rPr>
        <w:t>საოჯახო ტრადიციებში.</w:t>
      </w:r>
      <w:r w:rsidRPr="00AA64A3">
        <w:rPr>
          <w:rFonts w:ascii="Sylfaen" w:hAnsi="Sylfaen" w:cs="Sylfaen"/>
          <w:color w:val="000000" w:themeColor="text1"/>
          <w:sz w:val="22"/>
          <w:szCs w:val="22"/>
          <w:shd w:val="clear" w:color="auto" w:fill="FFFFFF"/>
          <w:lang w:val="ka-GE"/>
        </w:rPr>
        <w:t xml:space="preserve"> თუ ვაღიარებთ იმ ფაქტს, რომ ქრისტიანობამდე საოჯახო ტრაპეზი და მისი ერთ-ერთი ძირითადი ატრიბუტი ფეშხუმის სახელწოდებით, თავისი წრიული ფორმით მნათობთა  (მზის და მთვარის) თაყვანისცემის საკრა</w:t>
      </w:r>
      <w:r>
        <w:rPr>
          <w:rFonts w:ascii="Sylfaen" w:hAnsi="Sylfaen" w:cs="Sylfaen"/>
          <w:color w:val="000000" w:themeColor="text1"/>
          <w:sz w:val="22"/>
          <w:szCs w:val="22"/>
          <w:shd w:val="clear" w:color="auto" w:fill="FFFFFF"/>
          <w:lang w:val="ka-GE"/>
        </w:rPr>
        <w:t xml:space="preserve">ლურ </w:t>
      </w:r>
      <w:r w:rsidRPr="00AA64A3">
        <w:rPr>
          <w:rFonts w:ascii="Sylfaen" w:hAnsi="Sylfaen" w:cs="Sylfaen"/>
          <w:color w:val="000000" w:themeColor="text1"/>
          <w:sz w:val="22"/>
          <w:szCs w:val="22"/>
          <w:shd w:val="clear" w:color="auto" w:fill="FFFFFF"/>
          <w:lang w:val="ka-GE"/>
        </w:rPr>
        <w:t>წარმოდგენებს  უკავშირდება, ადვილი შესაძლებელია ეს სატრაპეზო ჭურჭელი თავისი სახელწოდებით  ქრისტიანობაში ქართველი ხალხის საოჯახო ყოფიდან იყოს შესული.</w:t>
      </w:r>
      <w:r>
        <w:rPr>
          <w:rFonts w:ascii="Sylfaen" w:hAnsi="Sylfaen" w:cs="Sylfaen"/>
          <w:color w:val="000000" w:themeColor="text1"/>
          <w:sz w:val="22"/>
          <w:szCs w:val="22"/>
          <w:shd w:val="clear" w:color="auto" w:fill="FFFFFF"/>
          <w:lang w:val="ka-GE"/>
        </w:rPr>
        <w:t xml:space="preserve"> </w:t>
      </w:r>
      <w:r w:rsidRPr="00AA64A3">
        <w:rPr>
          <w:rFonts w:ascii="Sylfaen" w:hAnsi="Sylfaen" w:cs="Sylfaen"/>
          <w:color w:val="222222"/>
          <w:sz w:val="22"/>
          <w:szCs w:val="22"/>
          <w:shd w:val="clear" w:color="auto" w:fill="FFFFFF"/>
          <w:lang w:val="ka-GE"/>
        </w:rPr>
        <w:t xml:space="preserve">ამას გვაფიქრებინებს ის გარემოება, რომ </w:t>
      </w:r>
      <w:r w:rsidRPr="00B81533">
        <w:rPr>
          <w:rFonts w:ascii="Sylfaen" w:hAnsi="Sylfaen" w:cs="Sylfaen"/>
          <w:sz w:val="22"/>
          <w:szCs w:val="22"/>
          <w:lang w:val="ka-GE"/>
        </w:rPr>
        <w:t>წარმართული</w:t>
      </w:r>
      <w:r w:rsidRPr="00B81533">
        <w:rPr>
          <w:rFonts w:ascii="Sylfaen" w:hAnsi="Sylfaen"/>
          <w:sz w:val="22"/>
          <w:szCs w:val="22"/>
          <w:lang w:val="ka-GE"/>
        </w:rPr>
        <w:t xml:space="preserve"> </w:t>
      </w:r>
      <w:r w:rsidRPr="00B81533">
        <w:rPr>
          <w:rFonts w:ascii="Sylfaen" w:hAnsi="Sylfaen" w:cs="Sylfaen"/>
          <w:sz w:val="22"/>
          <w:szCs w:val="22"/>
          <w:lang w:val="ka-GE"/>
        </w:rPr>
        <w:t>რელი</w:t>
      </w:r>
      <w:r w:rsidRPr="00AA64A3">
        <w:rPr>
          <w:rFonts w:ascii="Sylfaen" w:hAnsi="Sylfaen"/>
          <w:sz w:val="22"/>
          <w:szCs w:val="22"/>
          <w:lang w:val="ka-GE"/>
        </w:rPr>
        <w:t>გი</w:t>
      </w:r>
      <w:r w:rsidRPr="00B81533">
        <w:rPr>
          <w:rFonts w:ascii="Sylfaen" w:hAnsi="Sylfaen" w:cs="Sylfaen"/>
          <w:sz w:val="22"/>
          <w:szCs w:val="22"/>
          <w:lang w:val="ka-GE"/>
        </w:rPr>
        <w:t>ის</w:t>
      </w:r>
      <w:r w:rsidRPr="00B81533">
        <w:rPr>
          <w:rFonts w:ascii="Sylfaen" w:hAnsi="Sylfaen"/>
          <w:sz w:val="22"/>
          <w:szCs w:val="22"/>
          <w:lang w:val="ka-GE"/>
        </w:rPr>
        <w:t xml:space="preserve"> </w:t>
      </w:r>
      <w:r w:rsidRPr="00AA64A3">
        <w:rPr>
          <w:rFonts w:ascii="Sylfaen" w:hAnsi="Sylfaen"/>
          <w:sz w:val="22"/>
          <w:szCs w:val="22"/>
          <w:lang w:val="ka-GE"/>
        </w:rPr>
        <w:t>ქ</w:t>
      </w:r>
      <w:r w:rsidRPr="00B81533">
        <w:rPr>
          <w:rFonts w:ascii="Sylfaen" w:hAnsi="Sylfaen" w:cs="Sylfaen"/>
          <w:sz w:val="22"/>
          <w:szCs w:val="22"/>
          <w:lang w:val="ka-GE"/>
        </w:rPr>
        <w:t>რისტიანულ</w:t>
      </w:r>
      <w:r w:rsidRPr="00B81533">
        <w:rPr>
          <w:rFonts w:ascii="Sylfaen" w:hAnsi="Sylfaen"/>
          <w:sz w:val="22"/>
          <w:szCs w:val="22"/>
          <w:lang w:val="ka-GE"/>
        </w:rPr>
        <w:t xml:space="preserve"> </w:t>
      </w:r>
      <w:r w:rsidRPr="00B81533">
        <w:rPr>
          <w:rFonts w:ascii="Sylfaen" w:hAnsi="Sylfaen" w:cs="Sylfaen"/>
          <w:sz w:val="22"/>
          <w:szCs w:val="22"/>
          <w:lang w:val="ka-GE"/>
        </w:rPr>
        <w:t>სააზროვნო</w:t>
      </w:r>
      <w:r w:rsidRPr="00B81533">
        <w:rPr>
          <w:rFonts w:ascii="Sylfaen" w:hAnsi="Sylfaen"/>
          <w:sz w:val="22"/>
          <w:szCs w:val="22"/>
          <w:lang w:val="ka-GE"/>
        </w:rPr>
        <w:t xml:space="preserve"> </w:t>
      </w:r>
      <w:r w:rsidRPr="00B81533">
        <w:rPr>
          <w:rFonts w:ascii="Sylfaen" w:hAnsi="Sylfaen" w:cs="Sylfaen"/>
          <w:sz w:val="22"/>
          <w:szCs w:val="22"/>
          <w:lang w:val="ka-GE"/>
        </w:rPr>
        <w:t>სისტემაში</w:t>
      </w:r>
      <w:r w:rsidRPr="00B81533">
        <w:rPr>
          <w:rFonts w:ascii="Sylfaen" w:hAnsi="Sylfaen"/>
          <w:sz w:val="22"/>
          <w:szCs w:val="22"/>
          <w:lang w:val="ka-GE"/>
        </w:rPr>
        <w:t xml:space="preserve"> </w:t>
      </w:r>
      <w:r w:rsidRPr="00B81533">
        <w:rPr>
          <w:rFonts w:ascii="Sylfaen" w:hAnsi="Sylfaen" w:cs="Sylfaen"/>
          <w:sz w:val="22"/>
          <w:szCs w:val="22"/>
          <w:lang w:val="ka-GE"/>
        </w:rPr>
        <w:t>კონსტრუირება</w:t>
      </w:r>
      <w:r w:rsidRPr="00B81533">
        <w:rPr>
          <w:rFonts w:ascii="Sylfaen" w:hAnsi="Sylfaen"/>
          <w:sz w:val="22"/>
          <w:szCs w:val="22"/>
          <w:lang w:val="ka-GE"/>
        </w:rPr>
        <w:t xml:space="preserve">, </w:t>
      </w:r>
      <w:r w:rsidRPr="00B81533">
        <w:rPr>
          <w:rFonts w:ascii="Sylfaen" w:hAnsi="Sylfaen" w:cs="Sylfaen"/>
          <w:sz w:val="22"/>
          <w:szCs w:val="22"/>
          <w:lang w:val="ka-GE"/>
        </w:rPr>
        <w:t>ძირითადად</w:t>
      </w:r>
      <w:r w:rsidRPr="00B81533">
        <w:rPr>
          <w:rFonts w:ascii="Sylfaen" w:hAnsi="Sylfaen"/>
          <w:sz w:val="22"/>
          <w:szCs w:val="22"/>
          <w:lang w:val="ka-GE"/>
        </w:rPr>
        <w:t xml:space="preserve">, </w:t>
      </w:r>
      <w:r w:rsidRPr="00B81533">
        <w:rPr>
          <w:rFonts w:ascii="Sylfaen" w:hAnsi="Sylfaen" w:cs="Sylfaen"/>
          <w:sz w:val="22"/>
          <w:szCs w:val="22"/>
          <w:lang w:val="ka-GE"/>
        </w:rPr>
        <w:t>განპირობებულია</w:t>
      </w:r>
      <w:r w:rsidRPr="00B81533">
        <w:rPr>
          <w:rFonts w:ascii="Sylfaen" w:hAnsi="Sylfaen"/>
          <w:sz w:val="22"/>
          <w:szCs w:val="22"/>
          <w:lang w:val="ka-GE"/>
        </w:rPr>
        <w:t xml:space="preserve"> </w:t>
      </w:r>
      <w:r w:rsidRPr="00B81533">
        <w:rPr>
          <w:rFonts w:ascii="Sylfaen" w:hAnsi="Sylfaen" w:cs="Sylfaen"/>
          <w:sz w:val="22"/>
          <w:szCs w:val="22"/>
          <w:lang w:val="ka-GE"/>
        </w:rPr>
        <w:t>მდიდარი</w:t>
      </w:r>
      <w:r w:rsidRPr="00B81533">
        <w:rPr>
          <w:rFonts w:ascii="Sylfaen" w:hAnsi="Sylfaen"/>
          <w:sz w:val="22"/>
          <w:szCs w:val="22"/>
          <w:lang w:val="ka-GE"/>
        </w:rPr>
        <w:t xml:space="preserve"> </w:t>
      </w:r>
      <w:r w:rsidRPr="00B81533">
        <w:rPr>
          <w:rFonts w:ascii="Sylfaen" w:hAnsi="Sylfaen" w:cs="Sylfaen"/>
          <w:sz w:val="22"/>
          <w:szCs w:val="22"/>
          <w:lang w:val="ka-GE"/>
        </w:rPr>
        <w:t>და</w:t>
      </w:r>
      <w:r w:rsidRPr="00B81533">
        <w:rPr>
          <w:rFonts w:ascii="Sylfaen" w:hAnsi="Sylfaen"/>
          <w:sz w:val="22"/>
          <w:szCs w:val="22"/>
          <w:lang w:val="ka-GE"/>
        </w:rPr>
        <w:t xml:space="preserve"> </w:t>
      </w:r>
      <w:r w:rsidRPr="00B81533">
        <w:rPr>
          <w:rFonts w:ascii="Sylfaen" w:hAnsi="Sylfaen" w:cs="Sylfaen"/>
          <w:sz w:val="22"/>
          <w:szCs w:val="22"/>
          <w:lang w:val="ka-GE"/>
        </w:rPr>
        <w:t>მრავალმხრივ</w:t>
      </w:r>
      <w:r w:rsidRPr="00B81533">
        <w:rPr>
          <w:rFonts w:ascii="Sylfaen" w:hAnsi="Sylfaen"/>
          <w:sz w:val="22"/>
          <w:szCs w:val="22"/>
          <w:lang w:val="ka-GE"/>
        </w:rPr>
        <w:t xml:space="preserve"> </w:t>
      </w:r>
      <w:r w:rsidRPr="00B81533">
        <w:rPr>
          <w:rFonts w:ascii="Sylfaen" w:hAnsi="Sylfaen" w:cs="Sylfaen"/>
          <w:sz w:val="22"/>
          <w:szCs w:val="22"/>
          <w:lang w:val="ka-GE"/>
        </w:rPr>
        <w:t>განვითარებული</w:t>
      </w:r>
      <w:r w:rsidRPr="00B81533">
        <w:rPr>
          <w:rFonts w:ascii="Sylfaen" w:hAnsi="Sylfaen"/>
          <w:sz w:val="22"/>
          <w:szCs w:val="22"/>
          <w:lang w:val="ka-GE"/>
        </w:rPr>
        <w:t xml:space="preserve"> </w:t>
      </w:r>
      <w:r w:rsidRPr="00AA64A3">
        <w:rPr>
          <w:rFonts w:ascii="Sylfaen" w:hAnsi="Sylfaen"/>
          <w:sz w:val="22"/>
          <w:szCs w:val="22"/>
          <w:lang w:val="ka-GE"/>
        </w:rPr>
        <w:t>ქ</w:t>
      </w:r>
      <w:r w:rsidRPr="00B81533">
        <w:rPr>
          <w:rFonts w:ascii="Sylfaen" w:hAnsi="Sylfaen" w:cs="Sylfaen"/>
          <w:sz w:val="22"/>
          <w:szCs w:val="22"/>
          <w:lang w:val="ka-GE"/>
        </w:rPr>
        <w:t>ართული</w:t>
      </w:r>
      <w:r w:rsidRPr="00B81533">
        <w:rPr>
          <w:rFonts w:ascii="Sylfaen" w:hAnsi="Sylfaen"/>
          <w:sz w:val="22"/>
          <w:szCs w:val="22"/>
          <w:lang w:val="ka-GE"/>
        </w:rPr>
        <w:t xml:space="preserve"> </w:t>
      </w:r>
      <w:r w:rsidRPr="00B81533">
        <w:rPr>
          <w:rFonts w:ascii="Sylfaen" w:hAnsi="Sylfaen" w:cs="Sylfaen"/>
          <w:sz w:val="22"/>
          <w:szCs w:val="22"/>
          <w:lang w:val="ka-GE"/>
        </w:rPr>
        <w:t>წარმართული</w:t>
      </w:r>
      <w:r w:rsidRPr="00B81533">
        <w:rPr>
          <w:rFonts w:ascii="Sylfaen" w:hAnsi="Sylfaen"/>
          <w:sz w:val="22"/>
          <w:szCs w:val="22"/>
          <w:lang w:val="ka-GE"/>
        </w:rPr>
        <w:t xml:space="preserve"> </w:t>
      </w:r>
      <w:r w:rsidRPr="00B81533">
        <w:rPr>
          <w:rFonts w:ascii="Sylfaen" w:hAnsi="Sylfaen" w:cs="Sylfaen"/>
          <w:sz w:val="22"/>
          <w:szCs w:val="22"/>
          <w:lang w:val="ka-GE"/>
        </w:rPr>
        <w:t>კულტურით</w:t>
      </w:r>
      <w:r w:rsidRPr="00B81533">
        <w:rPr>
          <w:rFonts w:ascii="Sylfaen" w:hAnsi="Sylfaen"/>
          <w:sz w:val="22"/>
          <w:szCs w:val="22"/>
          <w:lang w:val="ka-GE"/>
        </w:rPr>
        <w:t xml:space="preserve">, </w:t>
      </w:r>
      <w:r w:rsidRPr="00B81533">
        <w:rPr>
          <w:rFonts w:ascii="Sylfaen" w:hAnsi="Sylfaen" w:cs="Sylfaen"/>
          <w:sz w:val="22"/>
          <w:szCs w:val="22"/>
          <w:lang w:val="ka-GE"/>
        </w:rPr>
        <w:t>რომლის</w:t>
      </w:r>
      <w:r w:rsidRPr="00B81533">
        <w:rPr>
          <w:rFonts w:ascii="Sylfaen" w:hAnsi="Sylfaen"/>
          <w:sz w:val="22"/>
          <w:szCs w:val="22"/>
          <w:lang w:val="ka-GE"/>
        </w:rPr>
        <w:t xml:space="preserve"> </w:t>
      </w:r>
      <w:r w:rsidRPr="00B81533">
        <w:rPr>
          <w:rFonts w:ascii="Sylfaen" w:hAnsi="Sylfaen" w:cs="Sylfaen"/>
          <w:sz w:val="22"/>
          <w:szCs w:val="22"/>
          <w:lang w:val="ka-GE"/>
        </w:rPr>
        <w:t>ტრადიციებსაც</w:t>
      </w:r>
      <w:r w:rsidRPr="00B81533">
        <w:rPr>
          <w:rFonts w:ascii="Sylfaen" w:hAnsi="Sylfaen"/>
          <w:sz w:val="22"/>
          <w:szCs w:val="22"/>
          <w:lang w:val="ka-GE"/>
        </w:rPr>
        <w:t xml:space="preserve"> </w:t>
      </w:r>
      <w:r w:rsidRPr="00B81533">
        <w:rPr>
          <w:rFonts w:ascii="Sylfaen" w:hAnsi="Sylfaen" w:cs="Sylfaen"/>
          <w:sz w:val="22"/>
          <w:szCs w:val="22"/>
          <w:lang w:val="ka-GE"/>
        </w:rPr>
        <w:t>დაეშენა</w:t>
      </w:r>
      <w:r w:rsidRPr="00B81533">
        <w:rPr>
          <w:rFonts w:ascii="Sylfaen" w:hAnsi="Sylfaen"/>
          <w:sz w:val="22"/>
          <w:szCs w:val="22"/>
          <w:lang w:val="ka-GE"/>
        </w:rPr>
        <w:t xml:space="preserve"> </w:t>
      </w:r>
      <w:r w:rsidRPr="00AA64A3">
        <w:rPr>
          <w:rFonts w:ascii="Sylfaen" w:hAnsi="Sylfaen"/>
          <w:sz w:val="22"/>
          <w:szCs w:val="22"/>
          <w:lang w:val="ka-GE"/>
        </w:rPr>
        <w:t>ქ</w:t>
      </w:r>
      <w:r w:rsidRPr="00B81533">
        <w:rPr>
          <w:rFonts w:ascii="Sylfaen" w:hAnsi="Sylfaen" w:cs="Sylfaen"/>
          <w:sz w:val="22"/>
          <w:szCs w:val="22"/>
          <w:lang w:val="ka-GE"/>
        </w:rPr>
        <w:t>რისტიანობა</w:t>
      </w:r>
      <w:r w:rsidRPr="00B81533">
        <w:rPr>
          <w:rFonts w:ascii="Sylfaen" w:hAnsi="Sylfaen"/>
          <w:sz w:val="22"/>
          <w:szCs w:val="22"/>
          <w:lang w:val="ka-GE"/>
        </w:rPr>
        <w:t xml:space="preserve">. </w:t>
      </w:r>
      <w:r w:rsidRPr="00B81533">
        <w:rPr>
          <w:rFonts w:ascii="Sylfaen" w:hAnsi="Sylfaen" w:cs="Sylfaen"/>
          <w:sz w:val="22"/>
          <w:szCs w:val="22"/>
          <w:lang w:val="ka-GE"/>
        </w:rPr>
        <w:t>როგორც</w:t>
      </w:r>
      <w:r w:rsidRPr="00B81533">
        <w:rPr>
          <w:rFonts w:ascii="Sylfaen" w:hAnsi="Sylfaen"/>
          <w:sz w:val="22"/>
          <w:szCs w:val="22"/>
          <w:lang w:val="ka-GE"/>
        </w:rPr>
        <w:t xml:space="preserve"> </w:t>
      </w:r>
      <w:r w:rsidRPr="00B81533">
        <w:rPr>
          <w:rFonts w:ascii="Sylfaen" w:hAnsi="Sylfaen" w:cs="Sylfaen"/>
          <w:sz w:val="22"/>
          <w:szCs w:val="22"/>
          <w:lang w:val="ka-GE"/>
        </w:rPr>
        <w:t>ჩანს</w:t>
      </w:r>
      <w:r w:rsidRPr="00B81533">
        <w:rPr>
          <w:rFonts w:ascii="Sylfaen" w:hAnsi="Sylfaen"/>
          <w:sz w:val="22"/>
          <w:szCs w:val="22"/>
          <w:lang w:val="ka-GE"/>
        </w:rPr>
        <w:t xml:space="preserve">, </w:t>
      </w:r>
      <w:r w:rsidRPr="00AA64A3">
        <w:rPr>
          <w:rFonts w:ascii="Sylfaen" w:hAnsi="Sylfaen"/>
          <w:sz w:val="22"/>
          <w:szCs w:val="22"/>
          <w:lang w:val="ka-GE"/>
        </w:rPr>
        <w:t>ქ</w:t>
      </w:r>
      <w:r w:rsidRPr="00B81533">
        <w:rPr>
          <w:rFonts w:ascii="Sylfaen" w:hAnsi="Sylfaen" w:cs="Sylfaen"/>
          <w:sz w:val="22"/>
          <w:szCs w:val="22"/>
          <w:lang w:val="ka-GE"/>
        </w:rPr>
        <w:t>რისტიანობამ</w:t>
      </w:r>
      <w:r w:rsidRPr="00B81533">
        <w:rPr>
          <w:rFonts w:ascii="Sylfaen" w:hAnsi="Sylfaen"/>
          <w:sz w:val="22"/>
          <w:szCs w:val="22"/>
          <w:lang w:val="ka-GE"/>
        </w:rPr>
        <w:t xml:space="preserve"> </w:t>
      </w:r>
      <w:r w:rsidRPr="00B81533">
        <w:rPr>
          <w:rFonts w:ascii="Sylfaen" w:hAnsi="Sylfaen" w:cs="Sylfaen"/>
          <w:sz w:val="22"/>
          <w:szCs w:val="22"/>
          <w:lang w:val="ka-GE"/>
        </w:rPr>
        <w:t>წარმართული</w:t>
      </w:r>
      <w:r w:rsidRPr="00B81533">
        <w:rPr>
          <w:rFonts w:ascii="Sylfaen" w:hAnsi="Sylfaen"/>
          <w:sz w:val="22"/>
          <w:szCs w:val="22"/>
          <w:lang w:val="ka-GE"/>
        </w:rPr>
        <w:t xml:space="preserve"> </w:t>
      </w:r>
      <w:r w:rsidRPr="00B81533">
        <w:rPr>
          <w:rFonts w:ascii="Sylfaen" w:hAnsi="Sylfaen" w:cs="Sylfaen"/>
          <w:sz w:val="22"/>
          <w:szCs w:val="22"/>
          <w:lang w:val="ka-GE"/>
        </w:rPr>
        <w:t>რელიგიიდან</w:t>
      </w:r>
      <w:r w:rsidRPr="00B81533">
        <w:rPr>
          <w:rFonts w:ascii="Sylfaen" w:hAnsi="Sylfaen"/>
          <w:sz w:val="22"/>
          <w:szCs w:val="22"/>
          <w:lang w:val="ka-GE"/>
        </w:rPr>
        <w:t xml:space="preserve"> </w:t>
      </w:r>
      <w:r w:rsidRPr="00B81533">
        <w:rPr>
          <w:rFonts w:ascii="Sylfaen" w:hAnsi="Sylfaen" w:cs="Sylfaen"/>
          <w:sz w:val="22"/>
          <w:szCs w:val="22"/>
          <w:lang w:val="ka-GE"/>
        </w:rPr>
        <w:t>ისესხა</w:t>
      </w:r>
      <w:r w:rsidRPr="00B81533">
        <w:rPr>
          <w:rFonts w:ascii="Sylfaen" w:hAnsi="Sylfaen"/>
          <w:sz w:val="22"/>
          <w:szCs w:val="22"/>
          <w:lang w:val="ka-GE"/>
        </w:rPr>
        <w:t xml:space="preserve"> </w:t>
      </w:r>
      <w:r w:rsidRPr="00B81533">
        <w:rPr>
          <w:rFonts w:ascii="Sylfaen" w:hAnsi="Sylfaen" w:cs="Sylfaen"/>
          <w:sz w:val="22"/>
          <w:szCs w:val="22"/>
          <w:lang w:val="ka-GE"/>
        </w:rPr>
        <w:t>მისთვის</w:t>
      </w:r>
      <w:r w:rsidRPr="00B81533">
        <w:rPr>
          <w:rFonts w:ascii="Sylfaen" w:hAnsi="Sylfaen"/>
          <w:sz w:val="22"/>
          <w:szCs w:val="22"/>
          <w:lang w:val="ka-GE"/>
        </w:rPr>
        <w:t xml:space="preserve"> </w:t>
      </w:r>
      <w:r w:rsidRPr="00B81533">
        <w:rPr>
          <w:rFonts w:ascii="Sylfaen" w:hAnsi="Sylfaen" w:cs="Sylfaen"/>
          <w:sz w:val="22"/>
          <w:szCs w:val="22"/>
          <w:lang w:val="ka-GE"/>
        </w:rPr>
        <w:t>საჭირო</w:t>
      </w:r>
      <w:r w:rsidRPr="00B81533">
        <w:rPr>
          <w:rFonts w:ascii="Sylfaen" w:hAnsi="Sylfaen"/>
          <w:sz w:val="22"/>
          <w:szCs w:val="22"/>
          <w:lang w:val="ka-GE"/>
        </w:rPr>
        <w:t xml:space="preserve">, </w:t>
      </w:r>
      <w:r w:rsidRPr="00B81533">
        <w:rPr>
          <w:rFonts w:ascii="Sylfaen" w:hAnsi="Sylfaen" w:cs="Sylfaen"/>
          <w:sz w:val="22"/>
          <w:szCs w:val="22"/>
          <w:lang w:val="ka-GE"/>
        </w:rPr>
        <w:t>მნიშვნელოვანი</w:t>
      </w:r>
      <w:r w:rsidRPr="00B81533">
        <w:rPr>
          <w:rFonts w:ascii="Sylfaen" w:hAnsi="Sylfaen"/>
          <w:sz w:val="22"/>
          <w:szCs w:val="22"/>
          <w:lang w:val="ka-GE"/>
        </w:rPr>
        <w:t xml:space="preserve"> </w:t>
      </w:r>
      <w:r w:rsidRPr="00B81533">
        <w:rPr>
          <w:rFonts w:ascii="Sylfaen" w:hAnsi="Sylfaen" w:cs="Sylfaen"/>
          <w:sz w:val="22"/>
          <w:szCs w:val="22"/>
          <w:lang w:val="ka-GE"/>
        </w:rPr>
        <w:t>მოტივები</w:t>
      </w:r>
      <w:r w:rsidRPr="00B81533">
        <w:rPr>
          <w:rFonts w:ascii="Sylfaen" w:hAnsi="Sylfaen"/>
          <w:sz w:val="22"/>
          <w:szCs w:val="22"/>
          <w:lang w:val="ka-GE"/>
        </w:rPr>
        <w:t xml:space="preserve">, </w:t>
      </w:r>
      <w:r w:rsidRPr="00B81533">
        <w:rPr>
          <w:rFonts w:ascii="Sylfaen" w:hAnsi="Sylfaen" w:cs="Sylfaen"/>
          <w:sz w:val="22"/>
          <w:szCs w:val="22"/>
          <w:lang w:val="ka-GE"/>
        </w:rPr>
        <w:t>რომლებიც</w:t>
      </w:r>
      <w:r w:rsidRPr="00B81533">
        <w:rPr>
          <w:rFonts w:ascii="Sylfaen" w:hAnsi="Sylfaen"/>
          <w:sz w:val="22"/>
          <w:szCs w:val="22"/>
          <w:lang w:val="ka-GE"/>
        </w:rPr>
        <w:t xml:space="preserve"> </w:t>
      </w:r>
      <w:r w:rsidRPr="00AA64A3">
        <w:rPr>
          <w:rFonts w:ascii="Sylfaen" w:hAnsi="Sylfaen"/>
          <w:sz w:val="22"/>
          <w:szCs w:val="22"/>
          <w:lang w:val="ka-GE"/>
        </w:rPr>
        <w:t>ქ</w:t>
      </w:r>
      <w:r w:rsidRPr="00B81533">
        <w:rPr>
          <w:rFonts w:ascii="Sylfaen" w:hAnsi="Sylfaen" w:cs="Sylfaen"/>
          <w:sz w:val="22"/>
          <w:szCs w:val="22"/>
          <w:lang w:val="ka-GE"/>
        </w:rPr>
        <w:t>რისტიანულად</w:t>
      </w:r>
      <w:r w:rsidRPr="00B81533">
        <w:rPr>
          <w:rFonts w:ascii="Sylfaen" w:hAnsi="Sylfaen"/>
          <w:sz w:val="22"/>
          <w:szCs w:val="22"/>
          <w:lang w:val="ka-GE"/>
        </w:rPr>
        <w:t xml:space="preserve"> </w:t>
      </w:r>
      <w:r w:rsidRPr="00B81533">
        <w:rPr>
          <w:rFonts w:ascii="Sylfaen" w:hAnsi="Sylfaen" w:cs="Sylfaen"/>
          <w:sz w:val="22"/>
          <w:szCs w:val="22"/>
          <w:lang w:val="ka-GE"/>
        </w:rPr>
        <w:t>გადაიაზრა</w:t>
      </w:r>
      <w:r w:rsidRPr="00B81533">
        <w:rPr>
          <w:rFonts w:ascii="Sylfaen" w:hAnsi="Sylfaen"/>
          <w:sz w:val="22"/>
          <w:szCs w:val="22"/>
          <w:lang w:val="ka-GE"/>
        </w:rPr>
        <w:t xml:space="preserve"> </w:t>
      </w:r>
      <w:r w:rsidRPr="00B81533">
        <w:rPr>
          <w:rFonts w:ascii="Sylfaen" w:hAnsi="Sylfaen" w:cs="Sylfaen"/>
          <w:sz w:val="22"/>
          <w:szCs w:val="22"/>
          <w:lang w:val="ka-GE"/>
        </w:rPr>
        <w:t>და</w:t>
      </w:r>
      <w:r w:rsidRPr="00B81533">
        <w:rPr>
          <w:rFonts w:ascii="Sylfaen" w:hAnsi="Sylfaen"/>
          <w:sz w:val="22"/>
          <w:szCs w:val="22"/>
          <w:lang w:val="ka-GE"/>
        </w:rPr>
        <w:t xml:space="preserve"> </w:t>
      </w:r>
      <w:r w:rsidRPr="00B81533">
        <w:rPr>
          <w:rFonts w:ascii="Sylfaen" w:hAnsi="Sylfaen" w:cs="Sylfaen"/>
          <w:sz w:val="22"/>
          <w:szCs w:val="22"/>
          <w:lang w:val="ka-GE"/>
        </w:rPr>
        <w:t>საჭირო</w:t>
      </w:r>
      <w:r w:rsidRPr="00B81533">
        <w:rPr>
          <w:rFonts w:ascii="Sylfaen" w:hAnsi="Sylfaen"/>
          <w:sz w:val="22"/>
          <w:szCs w:val="22"/>
          <w:lang w:val="ka-GE"/>
        </w:rPr>
        <w:t xml:space="preserve"> </w:t>
      </w:r>
      <w:r w:rsidRPr="00B81533">
        <w:rPr>
          <w:rFonts w:ascii="Sylfaen" w:hAnsi="Sylfaen" w:cs="Sylfaen"/>
          <w:sz w:val="22"/>
          <w:szCs w:val="22"/>
          <w:lang w:val="ka-GE"/>
        </w:rPr>
        <w:t>ინტერპრეტაცია</w:t>
      </w:r>
      <w:r w:rsidRPr="00B81533">
        <w:rPr>
          <w:rFonts w:ascii="Sylfaen" w:hAnsi="Sylfaen"/>
          <w:sz w:val="22"/>
          <w:szCs w:val="22"/>
          <w:lang w:val="ka-GE"/>
        </w:rPr>
        <w:t xml:space="preserve"> </w:t>
      </w:r>
      <w:r w:rsidRPr="00B81533">
        <w:rPr>
          <w:rFonts w:ascii="Sylfaen" w:hAnsi="Sylfaen" w:cs="Sylfaen"/>
          <w:sz w:val="22"/>
          <w:szCs w:val="22"/>
          <w:lang w:val="ka-GE"/>
        </w:rPr>
        <w:t>მისცა</w:t>
      </w:r>
      <w:r w:rsidRPr="00B81533">
        <w:rPr>
          <w:rFonts w:ascii="Sylfaen" w:hAnsi="Sylfaen"/>
          <w:sz w:val="22"/>
          <w:szCs w:val="22"/>
          <w:lang w:val="ka-GE"/>
        </w:rPr>
        <w:t xml:space="preserve">. </w:t>
      </w:r>
      <w:r w:rsidRPr="00AA64A3">
        <w:rPr>
          <w:rFonts w:ascii="Sylfaen" w:hAnsi="Sylfaen"/>
          <w:sz w:val="22"/>
          <w:szCs w:val="22"/>
          <w:lang w:val="ka-GE"/>
        </w:rPr>
        <w:t>ისტორიაში ამგვარი ქმედების არაერთი ფაქტი არსებობს.</w:t>
      </w:r>
    </w:p>
    <w:p w:rsidR="00853BD1" w:rsidRPr="00AA64A3" w:rsidRDefault="00853BD1" w:rsidP="003A5545">
      <w:pPr>
        <w:pStyle w:val="NormalWeb"/>
        <w:shd w:val="clear" w:color="auto" w:fill="FFFFFF"/>
        <w:spacing w:before="0" w:beforeAutospacing="0" w:after="0" w:afterAutospacing="0" w:line="276" w:lineRule="auto"/>
        <w:ind w:left="-90" w:right="-270" w:firstLine="360"/>
        <w:jc w:val="center"/>
        <w:rPr>
          <w:rStyle w:val="gray"/>
          <w:rFonts w:ascii="Sylfaen" w:hAnsi="Sylfaen" w:cs="Arial"/>
          <w:sz w:val="22"/>
          <w:szCs w:val="22"/>
          <w:lang w:val="ka-GE"/>
        </w:rPr>
      </w:pPr>
    </w:p>
    <w:p w:rsidR="00853BD1" w:rsidRPr="00AA64A3" w:rsidRDefault="00853BD1" w:rsidP="003A5545">
      <w:pPr>
        <w:pStyle w:val="NormalWeb"/>
        <w:shd w:val="clear" w:color="auto" w:fill="FFFFFF"/>
        <w:spacing w:before="0" w:beforeAutospacing="0" w:after="0" w:afterAutospacing="0" w:line="276" w:lineRule="auto"/>
        <w:ind w:left="-90" w:right="-270" w:firstLine="360"/>
        <w:jc w:val="center"/>
        <w:rPr>
          <w:rStyle w:val="gray"/>
          <w:rFonts w:ascii="Sylfaen" w:hAnsi="Sylfaen" w:cs="Arial"/>
          <w:b/>
          <w:sz w:val="22"/>
          <w:szCs w:val="22"/>
          <w:lang w:val="ka-GE"/>
        </w:rPr>
      </w:pPr>
      <w:r w:rsidRPr="00AA64A3">
        <w:rPr>
          <w:rStyle w:val="gray"/>
          <w:rFonts w:ascii="Sylfaen" w:hAnsi="Sylfaen" w:cs="Arial"/>
          <w:b/>
          <w:sz w:val="22"/>
          <w:szCs w:val="22"/>
          <w:lang w:val="ka-GE"/>
        </w:rPr>
        <w:t>ლიტერატურა</w:t>
      </w:r>
    </w:p>
    <w:p w:rsidR="00853BD1" w:rsidRPr="00AA64A3" w:rsidRDefault="00853BD1" w:rsidP="00E61676">
      <w:pPr>
        <w:pStyle w:val="NormalWeb"/>
        <w:numPr>
          <w:ilvl w:val="0"/>
          <w:numId w:val="3"/>
        </w:numPr>
        <w:shd w:val="clear" w:color="auto" w:fill="FFFFFF"/>
        <w:spacing w:before="0" w:beforeAutospacing="0" w:after="0" w:afterAutospacing="0" w:line="276" w:lineRule="auto"/>
        <w:ind w:left="-90" w:right="-270" w:firstLine="360"/>
        <w:jc w:val="both"/>
        <w:rPr>
          <w:rStyle w:val="gray"/>
          <w:rFonts w:ascii="Sylfaen" w:hAnsi="Sylfaen" w:cs="Arial"/>
          <w:sz w:val="22"/>
          <w:szCs w:val="22"/>
          <w:lang w:val="ka-GE"/>
        </w:rPr>
      </w:pPr>
      <w:r w:rsidRPr="00AA64A3">
        <w:rPr>
          <w:rStyle w:val="gray"/>
          <w:rFonts w:ascii="Sylfaen" w:hAnsi="Sylfaen" w:cs="Arial"/>
          <w:sz w:val="22"/>
          <w:szCs w:val="22"/>
          <w:lang w:val="ka-GE"/>
        </w:rPr>
        <w:t xml:space="preserve">აბულაძე, </w:t>
      </w:r>
      <w:r>
        <w:rPr>
          <w:rStyle w:val="gray"/>
          <w:rFonts w:ascii="Sylfaen" w:hAnsi="Sylfaen" w:cs="Arial"/>
          <w:sz w:val="22"/>
          <w:szCs w:val="22"/>
          <w:lang w:val="ka-GE"/>
        </w:rPr>
        <w:t xml:space="preserve">1973: </w:t>
      </w:r>
      <w:r w:rsidRPr="00AA64A3">
        <w:rPr>
          <w:rStyle w:val="gray"/>
          <w:rFonts w:ascii="Sylfaen" w:hAnsi="Sylfaen" w:cs="Arial"/>
          <w:sz w:val="22"/>
          <w:szCs w:val="22"/>
          <w:lang w:val="ka-GE"/>
        </w:rPr>
        <w:t xml:space="preserve">ი. აბულაძე, ძველი ქართული ენის ლექსიკონი, თბ., 1973. </w:t>
      </w:r>
      <w:r w:rsidRPr="00B81533">
        <w:rPr>
          <w:rStyle w:val="gray"/>
          <w:rFonts w:ascii="Sylfaen" w:hAnsi="Sylfaen" w:cs="Arial"/>
          <w:sz w:val="22"/>
          <w:szCs w:val="22"/>
          <w:lang w:val="ka-GE"/>
        </w:rPr>
        <w:t>Abuladze I.  Dictionart of Georgian Languag</w:t>
      </w:r>
      <w:r w:rsidRPr="00E24D98">
        <w:rPr>
          <w:rStyle w:val="gray"/>
          <w:rFonts w:ascii="Sylfaen" w:hAnsi="Sylfaen" w:cs="Arial"/>
          <w:sz w:val="22"/>
          <w:szCs w:val="22"/>
          <w:lang w:val="ka-GE"/>
        </w:rPr>
        <w:t>e</w:t>
      </w:r>
      <w:r w:rsidRPr="00AA64A3">
        <w:rPr>
          <w:rStyle w:val="gray"/>
          <w:rFonts w:ascii="Sylfaen" w:hAnsi="Sylfaen" w:cs="Arial"/>
          <w:sz w:val="22"/>
          <w:szCs w:val="22"/>
          <w:lang w:val="ka-GE"/>
        </w:rPr>
        <w:t xml:space="preserve">, </w:t>
      </w:r>
      <w:r w:rsidRPr="00E24D98">
        <w:rPr>
          <w:rStyle w:val="gray"/>
          <w:rFonts w:ascii="Sylfaen" w:hAnsi="Sylfaen" w:cs="Arial"/>
          <w:sz w:val="22"/>
          <w:szCs w:val="22"/>
          <w:lang w:val="ka-GE"/>
        </w:rPr>
        <w:t>Tbilisi, 1973.</w:t>
      </w:r>
    </w:p>
    <w:p w:rsidR="00853BD1" w:rsidRPr="00AA64A3" w:rsidRDefault="00853BD1" w:rsidP="00E61676">
      <w:pPr>
        <w:pStyle w:val="NormalWeb"/>
        <w:numPr>
          <w:ilvl w:val="0"/>
          <w:numId w:val="3"/>
        </w:numPr>
        <w:shd w:val="clear" w:color="auto" w:fill="FFFFFF"/>
        <w:spacing w:before="0" w:beforeAutospacing="0" w:after="0" w:afterAutospacing="0" w:line="276" w:lineRule="auto"/>
        <w:ind w:left="-90" w:right="-270" w:firstLine="360"/>
        <w:jc w:val="both"/>
        <w:rPr>
          <w:rStyle w:val="gray"/>
          <w:rFonts w:ascii="Sylfaen" w:hAnsi="Sylfaen" w:cs="Arial"/>
          <w:sz w:val="22"/>
          <w:szCs w:val="22"/>
          <w:lang w:val="ka-GE"/>
        </w:rPr>
      </w:pPr>
      <w:r w:rsidRPr="00AA64A3">
        <w:rPr>
          <w:rStyle w:val="gray"/>
          <w:rFonts w:ascii="Sylfaen" w:hAnsi="Sylfaen" w:cs="Arial"/>
          <w:sz w:val="22"/>
          <w:szCs w:val="22"/>
          <w:lang w:val="ka-GE"/>
        </w:rPr>
        <w:t xml:space="preserve">ბერიძე, </w:t>
      </w:r>
      <w:r>
        <w:rPr>
          <w:rStyle w:val="gray"/>
          <w:rFonts w:ascii="Sylfaen" w:hAnsi="Sylfaen" w:cs="Arial"/>
          <w:sz w:val="22"/>
          <w:szCs w:val="22"/>
          <w:lang w:val="ka-GE"/>
        </w:rPr>
        <w:t xml:space="preserve">1981: </w:t>
      </w:r>
      <w:r w:rsidRPr="00AA64A3">
        <w:rPr>
          <w:rStyle w:val="gray"/>
          <w:rFonts w:ascii="Sylfaen" w:hAnsi="Sylfaen" w:cs="Arial"/>
          <w:sz w:val="22"/>
          <w:szCs w:val="22"/>
          <w:lang w:val="ka-GE"/>
        </w:rPr>
        <w:t>გ. ბერიძე, ჯავახური დიალექტის სალექსიკონო მასალა, თბ.,1981. Beridze G. Lavanese dialect lexical material, Tbilisi, 1981.</w:t>
      </w:r>
    </w:p>
    <w:p w:rsidR="00853BD1" w:rsidRPr="00AA64A3" w:rsidRDefault="00853BD1" w:rsidP="00E61676">
      <w:pPr>
        <w:pStyle w:val="NormalWeb"/>
        <w:numPr>
          <w:ilvl w:val="0"/>
          <w:numId w:val="3"/>
        </w:numPr>
        <w:shd w:val="clear" w:color="auto" w:fill="FFFFFF"/>
        <w:spacing w:before="0" w:beforeAutospacing="0" w:after="0" w:afterAutospacing="0" w:line="276" w:lineRule="auto"/>
        <w:ind w:left="-90" w:right="-270" w:firstLine="360"/>
        <w:jc w:val="both"/>
        <w:rPr>
          <w:rStyle w:val="gray"/>
          <w:rFonts w:ascii="Sylfaen" w:hAnsi="Sylfaen" w:cs="Arial"/>
          <w:sz w:val="22"/>
          <w:szCs w:val="22"/>
          <w:lang w:val="ka-GE"/>
        </w:rPr>
      </w:pPr>
      <w:r w:rsidRPr="00AA64A3">
        <w:rPr>
          <w:rStyle w:val="gray"/>
          <w:rFonts w:ascii="Sylfaen" w:hAnsi="Sylfaen" w:cs="Arial"/>
          <w:sz w:val="22"/>
          <w:szCs w:val="22"/>
          <w:lang w:val="ka-GE"/>
        </w:rPr>
        <w:t xml:space="preserve">გოცირიძე, </w:t>
      </w:r>
      <w:r>
        <w:rPr>
          <w:rStyle w:val="gray"/>
          <w:rFonts w:ascii="Sylfaen" w:hAnsi="Sylfaen" w:cs="Arial"/>
          <w:sz w:val="22"/>
          <w:szCs w:val="22"/>
          <w:lang w:val="ka-GE"/>
        </w:rPr>
        <w:t xml:space="preserve">2007: </w:t>
      </w:r>
      <w:r w:rsidRPr="00AA64A3">
        <w:rPr>
          <w:rStyle w:val="gray"/>
          <w:rFonts w:ascii="Sylfaen" w:hAnsi="Sylfaen" w:cs="Arial"/>
          <w:sz w:val="22"/>
          <w:szCs w:val="22"/>
          <w:lang w:val="ka-GE"/>
        </w:rPr>
        <w:t>გ. გოცირიძე, კვების ხალხური კულტურა და სუფრის ტრადიციები საქართველოში, თბ.,</w:t>
      </w:r>
      <w:r>
        <w:rPr>
          <w:rStyle w:val="gray"/>
          <w:rFonts w:ascii="Sylfaen" w:hAnsi="Sylfaen" w:cs="Arial"/>
          <w:sz w:val="22"/>
          <w:szCs w:val="22"/>
          <w:lang w:val="ka-GE"/>
        </w:rPr>
        <w:t xml:space="preserve"> </w:t>
      </w:r>
      <w:r w:rsidRPr="00AA64A3">
        <w:rPr>
          <w:rStyle w:val="gray"/>
          <w:rFonts w:ascii="Sylfaen" w:hAnsi="Sylfaen" w:cs="Arial"/>
          <w:sz w:val="22"/>
          <w:szCs w:val="22"/>
          <w:lang w:val="ka-GE"/>
        </w:rPr>
        <w:t>2007.</w:t>
      </w:r>
      <w:r w:rsidRPr="00B81533">
        <w:rPr>
          <w:rStyle w:val="gray"/>
          <w:rFonts w:ascii="Sylfaen" w:hAnsi="Sylfaen" w:cs="Arial"/>
          <w:sz w:val="22"/>
          <w:szCs w:val="22"/>
          <w:lang w:val="ka-GE"/>
        </w:rPr>
        <w:t xml:space="preserve"> Gotsiridze G  Folk culture of tood and the traditions of Georgian feast and cuisine Tbilisi</w:t>
      </w:r>
      <w:r>
        <w:rPr>
          <w:rStyle w:val="gray"/>
          <w:rFonts w:ascii="Sylfaen" w:hAnsi="Sylfaen" w:cs="Arial"/>
          <w:sz w:val="22"/>
          <w:szCs w:val="22"/>
          <w:lang w:val="ka-GE"/>
        </w:rPr>
        <w:t>.</w:t>
      </w:r>
      <w:r w:rsidRPr="00B81533">
        <w:rPr>
          <w:rStyle w:val="gray"/>
          <w:rFonts w:ascii="Sylfaen" w:hAnsi="Sylfaen" w:cs="Arial"/>
          <w:sz w:val="22"/>
          <w:szCs w:val="22"/>
          <w:lang w:val="ka-GE"/>
        </w:rPr>
        <w:t xml:space="preserve"> 2007</w:t>
      </w:r>
      <w:r>
        <w:rPr>
          <w:rStyle w:val="gray"/>
          <w:rFonts w:ascii="Sylfaen" w:hAnsi="Sylfaen" w:cs="Arial"/>
          <w:sz w:val="22"/>
          <w:szCs w:val="22"/>
          <w:lang w:val="ka-GE"/>
        </w:rPr>
        <w:t>.</w:t>
      </w:r>
    </w:p>
    <w:p w:rsidR="00853BD1" w:rsidRPr="00AA64A3" w:rsidRDefault="00853BD1" w:rsidP="00E61676">
      <w:pPr>
        <w:pStyle w:val="NormalWeb"/>
        <w:numPr>
          <w:ilvl w:val="0"/>
          <w:numId w:val="3"/>
        </w:numPr>
        <w:shd w:val="clear" w:color="auto" w:fill="FFFFFF"/>
        <w:spacing w:before="0" w:beforeAutospacing="0" w:after="0" w:afterAutospacing="0" w:line="276" w:lineRule="auto"/>
        <w:ind w:left="-90" w:right="-270" w:firstLine="360"/>
        <w:jc w:val="both"/>
        <w:rPr>
          <w:rStyle w:val="gray"/>
          <w:rFonts w:ascii="Sylfaen" w:hAnsi="Sylfaen" w:cs="Arial"/>
          <w:sz w:val="22"/>
          <w:szCs w:val="22"/>
          <w:lang w:val="ka-GE"/>
        </w:rPr>
      </w:pPr>
      <w:r>
        <w:rPr>
          <w:rStyle w:val="gray"/>
          <w:rFonts w:ascii="Sylfaen" w:hAnsi="Sylfaen" w:cs="Arial"/>
          <w:sz w:val="22"/>
          <w:szCs w:val="22"/>
          <w:lang w:val="ka-GE"/>
        </w:rPr>
        <w:t>დიდი სჯულის კანონი</w:t>
      </w:r>
      <w:r w:rsidRPr="00AA64A3">
        <w:rPr>
          <w:rStyle w:val="gray"/>
          <w:rFonts w:ascii="Sylfaen" w:hAnsi="Sylfaen" w:cs="Arial"/>
          <w:sz w:val="22"/>
          <w:szCs w:val="22"/>
          <w:lang w:val="ka-GE"/>
        </w:rPr>
        <w:t>, 1975</w:t>
      </w:r>
      <w:r>
        <w:rPr>
          <w:rStyle w:val="gray"/>
          <w:rFonts w:ascii="Sylfaen" w:hAnsi="Sylfaen" w:cs="Arial"/>
          <w:sz w:val="22"/>
          <w:szCs w:val="22"/>
          <w:lang w:val="ka-GE"/>
        </w:rPr>
        <w:t>: დიდი სჯულის კანონი</w:t>
      </w:r>
      <w:r w:rsidRPr="00AA64A3">
        <w:rPr>
          <w:rStyle w:val="gray"/>
          <w:rFonts w:ascii="Sylfaen" w:hAnsi="Sylfaen" w:cs="Arial"/>
          <w:sz w:val="22"/>
          <w:szCs w:val="22"/>
          <w:lang w:val="ka-GE"/>
        </w:rPr>
        <w:t>, თბ., 1975.</w:t>
      </w:r>
      <w:r w:rsidRPr="00B81533">
        <w:rPr>
          <w:rStyle w:val="gray"/>
          <w:rFonts w:ascii="Sylfaen" w:hAnsi="Sylfaen" w:cs="Arial"/>
          <w:sz w:val="22"/>
          <w:szCs w:val="22"/>
          <w:lang w:val="ka-GE"/>
        </w:rPr>
        <w:t xml:space="preserve"> TheLav of great jurisprudence. Tbilisi, 1975.</w:t>
      </w:r>
    </w:p>
    <w:p w:rsidR="00853BD1" w:rsidRPr="00AA64A3" w:rsidRDefault="00853BD1" w:rsidP="00E61676">
      <w:pPr>
        <w:pStyle w:val="NormalWeb"/>
        <w:numPr>
          <w:ilvl w:val="0"/>
          <w:numId w:val="3"/>
        </w:numPr>
        <w:shd w:val="clear" w:color="auto" w:fill="FFFFFF"/>
        <w:spacing w:before="0" w:beforeAutospacing="0" w:after="0" w:afterAutospacing="0" w:line="276" w:lineRule="auto"/>
        <w:ind w:left="-90" w:right="-270" w:firstLine="360"/>
        <w:jc w:val="both"/>
        <w:rPr>
          <w:rStyle w:val="gray"/>
          <w:rFonts w:ascii="Sylfaen" w:hAnsi="Sylfaen" w:cs="Arial"/>
          <w:sz w:val="22"/>
          <w:szCs w:val="22"/>
          <w:lang w:val="ka-GE"/>
        </w:rPr>
      </w:pPr>
      <w:r w:rsidRPr="00AA64A3">
        <w:rPr>
          <w:rStyle w:val="gray"/>
          <w:rFonts w:ascii="Sylfaen" w:hAnsi="Sylfaen" w:cs="Arial"/>
          <w:sz w:val="22"/>
          <w:szCs w:val="22"/>
          <w:lang w:val="ka-GE"/>
        </w:rPr>
        <w:t xml:space="preserve">ზედგინიძე, </w:t>
      </w:r>
      <w:r>
        <w:rPr>
          <w:rStyle w:val="gray"/>
          <w:rFonts w:ascii="Sylfaen" w:hAnsi="Sylfaen" w:cs="Arial"/>
          <w:sz w:val="22"/>
          <w:szCs w:val="22"/>
          <w:lang w:val="ka-GE"/>
        </w:rPr>
        <w:t xml:space="preserve">2014: </w:t>
      </w:r>
      <w:r w:rsidRPr="00AA64A3">
        <w:rPr>
          <w:rStyle w:val="gray"/>
          <w:rFonts w:ascii="Sylfaen" w:hAnsi="Sylfaen" w:cs="Arial"/>
          <w:sz w:val="22"/>
          <w:szCs w:val="22"/>
          <w:lang w:val="ka-GE"/>
        </w:rPr>
        <w:t>გ. ზედგინიძე, ჯავახური ლექსიკონი, თბ., 2014. Zedginidze G.  Javanese Dictionary,Tbilisi, 2014.</w:t>
      </w:r>
    </w:p>
    <w:p w:rsidR="00853BD1" w:rsidRPr="00AA64A3" w:rsidRDefault="00853BD1" w:rsidP="00E61676">
      <w:pPr>
        <w:pStyle w:val="NormalWeb"/>
        <w:numPr>
          <w:ilvl w:val="0"/>
          <w:numId w:val="3"/>
        </w:numPr>
        <w:shd w:val="clear" w:color="auto" w:fill="FFFFFF"/>
        <w:spacing w:before="0" w:beforeAutospacing="0" w:after="0" w:afterAutospacing="0" w:line="276" w:lineRule="auto"/>
        <w:ind w:left="-90" w:right="-270" w:firstLine="360"/>
        <w:jc w:val="both"/>
        <w:rPr>
          <w:rStyle w:val="gray"/>
          <w:rFonts w:ascii="Sylfaen" w:hAnsi="Sylfaen" w:cs="Arial"/>
          <w:sz w:val="22"/>
          <w:szCs w:val="22"/>
          <w:lang w:val="ka-GE"/>
        </w:rPr>
      </w:pPr>
      <w:r w:rsidRPr="00AA64A3">
        <w:rPr>
          <w:rStyle w:val="gray"/>
          <w:rFonts w:ascii="Sylfaen" w:hAnsi="Sylfaen" w:cs="Arial"/>
          <w:sz w:val="22"/>
          <w:szCs w:val="22"/>
          <w:lang w:val="ka-GE"/>
        </w:rPr>
        <w:t xml:space="preserve">თაყაიშვილი, </w:t>
      </w:r>
      <w:r>
        <w:rPr>
          <w:rStyle w:val="gray"/>
          <w:rFonts w:ascii="Sylfaen" w:hAnsi="Sylfaen" w:cs="Arial"/>
          <w:sz w:val="22"/>
          <w:szCs w:val="22"/>
          <w:lang w:val="ka-GE"/>
        </w:rPr>
        <w:t xml:space="preserve">1907: </w:t>
      </w:r>
      <w:r w:rsidRPr="00AA64A3">
        <w:rPr>
          <w:rStyle w:val="gray"/>
          <w:rFonts w:ascii="Sylfaen" w:hAnsi="Sylfaen" w:cs="Arial"/>
          <w:sz w:val="22"/>
          <w:szCs w:val="22"/>
          <w:lang w:val="ka-GE"/>
        </w:rPr>
        <w:t xml:space="preserve">ე. თაყაიშვილი, </w:t>
      </w:r>
      <w:r w:rsidRPr="00B81533">
        <w:rPr>
          <w:rFonts w:ascii="Sylfaen" w:hAnsi="Sylfaen" w:cs="Sylfaen"/>
          <w:sz w:val="22"/>
          <w:szCs w:val="22"/>
          <w:shd w:val="clear" w:color="auto" w:fill="FFFFFF"/>
          <w:lang w:val="ka-GE"/>
        </w:rPr>
        <w:t>არხეოლოგიური</w:t>
      </w:r>
      <w:r w:rsidRPr="00B81533">
        <w:rPr>
          <w:rFonts w:ascii="Arial" w:hAnsi="Arial" w:cs="Arial"/>
          <w:sz w:val="22"/>
          <w:szCs w:val="22"/>
          <w:shd w:val="clear" w:color="auto" w:fill="FFFFFF"/>
          <w:lang w:val="ka-GE"/>
        </w:rPr>
        <w:t xml:space="preserve"> </w:t>
      </w:r>
      <w:r w:rsidRPr="00B81533">
        <w:rPr>
          <w:rFonts w:ascii="Sylfaen" w:hAnsi="Sylfaen" w:cs="Sylfaen"/>
          <w:sz w:val="22"/>
          <w:szCs w:val="22"/>
          <w:shd w:val="clear" w:color="auto" w:fill="FFFFFF"/>
          <w:lang w:val="ka-GE"/>
        </w:rPr>
        <w:t>მოგზ</w:t>
      </w:r>
      <w:proofErr w:type="spellStart"/>
      <w:r w:rsidRPr="00AA64A3">
        <w:rPr>
          <w:rFonts w:ascii="Sylfaen" w:hAnsi="Sylfaen" w:cs="Sylfaen"/>
          <w:sz w:val="22"/>
          <w:szCs w:val="22"/>
          <w:shd w:val="clear" w:color="auto" w:fill="FFFFFF"/>
        </w:rPr>
        <w:t>აურობანი</w:t>
      </w:r>
      <w:proofErr w:type="spellEnd"/>
      <w:r w:rsidRPr="00AA64A3">
        <w:rPr>
          <w:rFonts w:ascii="Arial" w:hAnsi="Arial" w:cs="Arial"/>
          <w:color w:val="202122"/>
          <w:sz w:val="22"/>
          <w:szCs w:val="22"/>
          <w:shd w:val="clear" w:color="auto" w:fill="FFFFFF"/>
        </w:rPr>
        <w:t xml:space="preserve">, </w:t>
      </w:r>
      <w:proofErr w:type="spellStart"/>
      <w:r w:rsidRPr="00AA64A3">
        <w:rPr>
          <w:rFonts w:ascii="Sylfaen" w:hAnsi="Sylfaen" w:cs="Sylfaen"/>
          <w:color w:val="202122"/>
          <w:sz w:val="22"/>
          <w:szCs w:val="22"/>
          <w:shd w:val="clear" w:color="auto" w:fill="FFFFFF"/>
        </w:rPr>
        <w:t>ტფილისი</w:t>
      </w:r>
      <w:proofErr w:type="spellEnd"/>
      <w:r w:rsidRPr="00AA64A3">
        <w:rPr>
          <w:rFonts w:ascii="Arial" w:hAnsi="Arial" w:cs="Arial"/>
          <w:color w:val="202122"/>
          <w:sz w:val="22"/>
          <w:szCs w:val="22"/>
          <w:shd w:val="clear" w:color="auto" w:fill="FFFFFF"/>
        </w:rPr>
        <w:t xml:space="preserve">, 1907. </w:t>
      </w:r>
      <w:proofErr w:type="spellStart"/>
      <w:r w:rsidRPr="00AA64A3">
        <w:rPr>
          <w:rFonts w:ascii="Arial" w:hAnsi="Arial" w:cs="Arial"/>
          <w:color w:val="202122"/>
          <w:sz w:val="22"/>
          <w:szCs w:val="22"/>
          <w:shd w:val="clear" w:color="auto" w:fill="FFFFFF"/>
        </w:rPr>
        <w:t>Takaishvili</w:t>
      </w:r>
      <w:proofErr w:type="spellEnd"/>
      <w:r w:rsidRPr="00AA64A3">
        <w:rPr>
          <w:rFonts w:ascii="Arial" w:hAnsi="Arial" w:cs="Arial"/>
          <w:color w:val="202122"/>
          <w:sz w:val="22"/>
          <w:szCs w:val="22"/>
          <w:shd w:val="clear" w:color="auto" w:fill="FFFFFF"/>
        </w:rPr>
        <w:t xml:space="preserve"> </w:t>
      </w:r>
      <w:proofErr w:type="spellStart"/>
      <w:r w:rsidRPr="00AA64A3">
        <w:rPr>
          <w:rFonts w:ascii="Arial" w:hAnsi="Arial" w:cs="Arial"/>
          <w:color w:val="202122"/>
          <w:sz w:val="22"/>
          <w:szCs w:val="22"/>
          <w:shd w:val="clear" w:color="auto" w:fill="FFFFFF"/>
        </w:rPr>
        <w:t>E</w:t>
      </w:r>
      <w:r w:rsidRPr="00AA64A3">
        <w:rPr>
          <w:rFonts w:ascii="Sylfaen" w:hAnsi="Sylfaen" w:cs="Arial"/>
          <w:color w:val="202122"/>
          <w:sz w:val="22"/>
          <w:szCs w:val="22"/>
          <w:shd w:val="clear" w:color="auto" w:fill="FFFFFF"/>
        </w:rPr>
        <w:t>Archaeological</w:t>
      </w:r>
      <w:proofErr w:type="spellEnd"/>
      <w:r w:rsidRPr="00AA64A3">
        <w:rPr>
          <w:rFonts w:ascii="Sylfaen" w:hAnsi="Sylfaen" w:cs="Arial"/>
          <w:color w:val="202122"/>
          <w:sz w:val="22"/>
          <w:szCs w:val="22"/>
          <w:shd w:val="clear" w:color="auto" w:fill="FFFFFF"/>
        </w:rPr>
        <w:t xml:space="preserve"> travels </w:t>
      </w:r>
      <w:proofErr w:type="spellStart"/>
      <w:r w:rsidRPr="00AA64A3">
        <w:rPr>
          <w:rFonts w:ascii="Sylfaen" w:hAnsi="Sylfaen" w:cs="Arial"/>
          <w:color w:val="202122"/>
          <w:sz w:val="22"/>
          <w:szCs w:val="22"/>
          <w:shd w:val="clear" w:color="auto" w:fill="FFFFFF"/>
        </w:rPr>
        <w:t>Tfilisi</w:t>
      </w:r>
      <w:proofErr w:type="spellEnd"/>
      <w:r w:rsidRPr="00AA64A3">
        <w:rPr>
          <w:rFonts w:ascii="Sylfaen" w:hAnsi="Sylfaen" w:cs="Arial"/>
          <w:color w:val="202122"/>
          <w:sz w:val="22"/>
          <w:szCs w:val="22"/>
          <w:shd w:val="clear" w:color="auto" w:fill="FFFFFF"/>
        </w:rPr>
        <w:t xml:space="preserve"> 1907</w:t>
      </w:r>
      <w:r w:rsidRPr="00AA64A3">
        <w:rPr>
          <w:rFonts w:ascii="Arial" w:hAnsi="Arial" w:cs="Arial"/>
          <w:color w:val="202122"/>
          <w:sz w:val="22"/>
          <w:szCs w:val="22"/>
          <w:shd w:val="clear" w:color="auto" w:fill="FFFFFF"/>
        </w:rPr>
        <w:t>.</w:t>
      </w:r>
    </w:p>
    <w:p w:rsidR="00853BD1" w:rsidRPr="00AA64A3" w:rsidRDefault="00853BD1" w:rsidP="00E61676">
      <w:pPr>
        <w:pStyle w:val="NormalWeb"/>
        <w:numPr>
          <w:ilvl w:val="0"/>
          <w:numId w:val="3"/>
        </w:numPr>
        <w:shd w:val="clear" w:color="auto" w:fill="FFFFFF"/>
        <w:spacing w:before="0" w:beforeAutospacing="0" w:after="0" w:afterAutospacing="0" w:line="276" w:lineRule="auto"/>
        <w:ind w:left="-90" w:right="-270" w:firstLine="360"/>
        <w:jc w:val="both"/>
        <w:rPr>
          <w:rStyle w:val="gray"/>
          <w:rFonts w:ascii="Sylfaen" w:hAnsi="Sylfaen" w:cs="Arial"/>
          <w:sz w:val="22"/>
          <w:szCs w:val="22"/>
          <w:lang w:val="ka-GE"/>
        </w:rPr>
      </w:pPr>
      <w:r w:rsidRPr="00AA64A3">
        <w:rPr>
          <w:rFonts w:ascii="Sylfaen" w:hAnsi="Sylfaen" w:cs="Arial"/>
          <w:color w:val="000000"/>
          <w:sz w:val="22"/>
          <w:szCs w:val="22"/>
          <w:lang w:val="ka-GE"/>
        </w:rPr>
        <w:t xml:space="preserve">შოთა რუსთაველი, </w:t>
      </w:r>
      <w:r>
        <w:rPr>
          <w:rFonts w:ascii="Sylfaen" w:hAnsi="Sylfaen" w:cs="Arial"/>
          <w:color w:val="000000"/>
          <w:sz w:val="22"/>
          <w:szCs w:val="22"/>
          <w:lang w:val="ka-GE"/>
        </w:rPr>
        <w:t xml:space="preserve">1985: </w:t>
      </w:r>
      <w:r w:rsidRPr="00AA64A3">
        <w:rPr>
          <w:rFonts w:ascii="Sylfaen" w:hAnsi="Sylfaen" w:cs="Arial"/>
          <w:color w:val="000000"/>
          <w:sz w:val="22"/>
          <w:szCs w:val="22"/>
          <w:lang w:val="ka-GE"/>
        </w:rPr>
        <w:t>შოთა რ</w:t>
      </w:r>
      <w:r>
        <w:rPr>
          <w:rFonts w:ascii="Sylfaen" w:hAnsi="Sylfaen" w:cs="Arial"/>
          <w:color w:val="000000"/>
          <w:sz w:val="22"/>
          <w:szCs w:val="22"/>
          <w:lang w:val="ka-GE"/>
        </w:rPr>
        <w:t>უსთაველი, ვეფხის</w:t>
      </w:r>
      <w:r w:rsidRPr="00AA64A3">
        <w:rPr>
          <w:rFonts w:ascii="Sylfaen" w:hAnsi="Sylfaen" w:cs="Arial"/>
          <w:color w:val="000000"/>
          <w:sz w:val="22"/>
          <w:szCs w:val="22"/>
          <w:lang w:val="ka-GE"/>
        </w:rPr>
        <w:t>ტყაოსანი, თბ., 1985. Shota Rustaveli, Panther-skinned, Tbilisi, 1985.</w:t>
      </w:r>
    </w:p>
    <w:p w:rsidR="00853BD1" w:rsidRPr="00AA64A3" w:rsidRDefault="00853BD1" w:rsidP="00E61676">
      <w:pPr>
        <w:pStyle w:val="NormalWeb"/>
        <w:numPr>
          <w:ilvl w:val="0"/>
          <w:numId w:val="3"/>
        </w:numPr>
        <w:shd w:val="clear" w:color="auto" w:fill="FFFFFF"/>
        <w:spacing w:before="0" w:beforeAutospacing="0" w:after="0" w:afterAutospacing="0" w:line="276" w:lineRule="auto"/>
        <w:ind w:left="-90" w:right="-270" w:firstLine="360"/>
        <w:jc w:val="both"/>
        <w:rPr>
          <w:rStyle w:val="gray"/>
          <w:rFonts w:ascii="Sylfaen" w:hAnsi="Sylfaen" w:cs="Arial"/>
          <w:sz w:val="22"/>
          <w:szCs w:val="22"/>
          <w:lang w:val="ka-GE"/>
        </w:rPr>
      </w:pPr>
      <w:r w:rsidRPr="00AA64A3">
        <w:rPr>
          <w:rStyle w:val="gray"/>
          <w:rFonts w:ascii="Sylfaen" w:hAnsi="Sylfaen" w:cs="Arial"/>
          <w:sz w:val="22"/>
          <w:szCs w:val="22"/>
          <w:lang w:val="ka-GE"/>
        </w:rPr>
        <w:t xml:space="preserve">სახოკია, </w:t>
      </w:r>
      <w:r>
        <w:rPr>
          <w:rStyle w:val="gray"/>
          <w:rFonts w:ascii="Sylfaen" w:hAnsi="Sylfaen" w:cs="Arial"/>
          <w:sz w:val="22"/>
          <w:szCs w:val="22"/>
          <w:lang w:val="ka-GE"/>
        </w:rPr>
        <w:t xml:space="preserve">1950: </w:t>
      </w:r>
      <w:r w:rsidRPr="00AA64A3">
        <w:rPr>
          <w:rStyle w:val="gray"/>
          <w:rFonts w:ascii="Sylfaen" w:hAnsi="Sylfaen" w:cs="Arial"/>
          <w:sz w:val="22"/>
          <w:szCs w:val="22"/>
          <w:lang w:val="ka-GE"/>
        </w:rPr>
        <w:t>თ. სახოკია, მოგზაურობანი, თბ., 1950. Sakhokia T.  The Travels, Tbilisi, 1950.</w:t>
      </w:r>
    </w:p>
    <w:p w:rsidR="00853BD1" w:rsidRPr="00AA64A3" w:rsidRDefault="00853BD1" w:rsidP="00E61676">
      <w:pPr>
        <w:pStyle w:val="NormalWeb"/>
        <w:numPr>
          <w:ilvl w:val="0"/>
          <w:numId w:val="3"/>
        </w:numPr>
        <w:shd w:val="clear" w:color="auto" w:fill="FFFFFF"/>
        <w:spacing w:before="0" w:beforeAutospacing="0" w:after="0" w:afterAutospacing="0" w:line="276" w:lineRule="auto"/>
        <w:ind w:left="-90" w:right="-270" w:firstLine="360"/>
        <w:jc w:val="both"/>
        <w:rPr>
          <w:rFonts w:ascii="Sylfaen" w:hAnsi="Sylfaen" w:cs="Arial"/>
          <w:sz w:val="22"/>
          <w:szCs w:val="22"/>
          <w:lang w:val="ka-GE"/>
        </w:rPr>
      </w:pPr>
      <w:r w:rsidRPr="00AA64A3">
        <w:rPr>
          <w:rStyle w:val="gray"/>
          <w:rFonts w:ascii="Sylfaen" w:hAnsi="Sylfaen" w:cs="Arial"/>
          <w:sz w:val="22"/>
          <w:szCs w:val="22"/>
          <w:lang w:val="ka-GE"/>
        </w:rPr>
        <w:t xml:space="preserve">სულხან-საბა ორბელიანი, </w:t>
      </w:r>
      <w:r>
        <w:rPr>
          <w:rStyle w:val="gray"/>
          <w:rFonts w:ascii="Sylfaen" w:hAnsi="Sylfaen" w:cs="Arial"/>
          <w:sz w:val="22"/>
          <w:szCs w:val="22"/>
          <w:lang w:val="ka-GE"/>
        </w:rPr>
        <w:t xml:space="preserve">1966: </w:t>
      </w:r>
      <w:r w:rsidRPr="00AA64A3">
        <w:rPr>
          <w:rStyle w:val="gray"/>
          <w:rFonts w:ascii="Sylfaen" w:hAnsi="Sylfaen" w:cs="Arial"/>
          <w:sz w:val="22"/>
          <w:szCs w:val="22"/>
          <w:lang w:val="ka-GE"/>
        </w:rPr>
        <w:t>სულხან-საბა ორბელიანი, ლექსიკონი ქართული თბ., 1966.</w:t>
      </w:r>
      <w:r w:rsidRPr="00AA64A3">
        <w:rPr>
          <w:rFonts w:ascii="Sylfaen" w:hAnsi="Sylfaen" w:cs="Arial"/>
          <w:color w:val="000000"/>
          <w:sz w:val="22"/>
          <w:szCs w:val="22"/>
          <w:lang w:val="ka-GE"/>
        </w:rPr>
        <w:t xml:space="preserve"> Sulkhan-Saba Orbeliani  Dictionaly Georgian. </w:t>
      </w:r>
      <w:r w:rsidRPr="00AA64A3">
        <w:rPr>
          <w:rFonts w:ascii="Sylfaen" w:hAnsi="Sylfaen" w:cs="Arial"/>
          <w:color w:val="000000"/>
          <w:sz w:val="22"/>
          <w:szCs w:val="22"/>
        </w:rPr>
        <w:t>Tbilisi, 1966.</w:t>
      </w:r>
    </w:p>
    <w:p w:rsidR="00853BD1" w:rsidRPr="00AA64A3" w:rsidRDefault="00853BD1" w:rsidP="00E61676">
      <w:pPr>
        <w:pStyle w:val="NormalWeb"/>
        <w:numPr>
          <w:ilvl w:val="0"/>
          <w:numId w:val="3"/>
        </w:numPr>
        <w:shd w:val="clear" w:color="auto" w:fill="FFFFFF"/>
        <w:spacing w:before="0" w:beforeAutospacing="0" w:after="0" w:afterAutospacing="0" w:line="276" w:lineRule="auto"/>
        <w:ind w:left="-90" w:right="-270" w:firstLine="360"/>
        <w:jc w:val="both"/>
        <w:rPr>
          <w:rStyle w:val="gray"/>
          <w:rFonts w:ascii="Sylfaen" w:hAnsi="Sylfaen" w:cs="Arial"/>
          <w:sz w:val="22"/>
          <w:szCs w:val="22"/>
          <w:lang w:val="ka-GE"/>
        </w:rPr>
      </w:pPr>
      <w:r w:rsidRPr="00AA64A3">
        <w:rPr>
          <w:rStyle w:val="gray"/>
          <w:rFonts w:ascii="Sylfaen" w:hAnsi="Sylfaen" w:cs="Arial"/>
          <w:sz w:val="22"/>
          <w:szCs w:val="22"/>
          <w:lang w:val="ka-GE"/>
        </w:rPr>
        <w:t xml:space="preserve">ქართველები, </w:t>
      </w:r>
      <w:r>
        <w:rPr>
          <w:rStyle w:val="gray"/>
          <w:rFonts w:ascii="Sylfaen" w:hAnsi="Sylfaen" w:cs="Arial"/>
          <w:sz w:val="22"/>
          <w:szCs w:val="22"/>
          <w:lang w:val="ka-GE"/>
        </w:rPr>
        <w:t xml:space="preserve">2018: </w:t>
      </w:r>
      <w:r w:rsidRPr="00AA64A3">
        <w:rPr>
          <w:rStyle w:val="gray"/>
          <w:rFonts w:ascii="Sylfaen" w:hAnsi="Sylfaen" w:cs="Arial"/>
          <w:sz w:val="22"/>
          <w:szCs w:val="22"/>
          <w:lang w:val="ka-GE"/>
        </w:rPr>
        <w:t>ქართველები, თბ., 2018.</w:t>
      </w:r>
      <w:r w:rsidRPr="00AA64A3">
        <w:rPr>
          <w:rStyle w:val="gray"/>
          <w:rFonts w:ascii="Sylfaen" w:hAnsi="Sylfaen" w:cs="Arial"/>
          <w:sz w:val="22"/>
          <w:szCs w:val="22"/>
        </w:rPr>
        <w:t xml:space="preserve"> Georgian. Tbilisi, 2018.</w:t>
      </w:r>
    </w:p>
    <w:p w:rsidR="00853BD1" w:rsidRPr="00AA64A3" w:rsidRDefault="00853BD1" w:rsidP="00E61676">
      <w:pPr>
        <w:pStyle w:val="NormalWeb"/>
        <w:numPr>
          <w:ilvl w:val="0"/>
          <w:numId w:val="3"/>
        </w:numPr>
        <w:shd w:val="clear" w:color="auto" w:fill="FFFFFF"/>
        <w:spacing w:before="0" w:beforeAutospacing="0" w:after="0" w:afterAutospacing="0" w:line="276" w:lineRule="auto"/>
        <w:ind w:left="-90" w:right="-270" w:firstLine="360"/>
        <w:jc w:val="both"/>
        <w:rPr>
          <w:rStyle w:val="ts-comment-commentedtext"/>
          <w:rFonts w:ascii="Sylfaen" w:hAnsi="Sylfaen" w:cs="Arial"/>
          <w:sz w:val="22"/>
          <w:szCs w:val="22"/>
          <w:lang w:val="ka-GE"/>
        </w:rPr>
      </w:pPr>
      <w:r>
        <w:rPr>
          <w:rFonts w:ascii="Sylfaen" w:hAnsi="Sylfaen" w:cs="Arial"/>
          <w:color w:val="000000"/>
          <w:sz w:val="22"/>
          <w:szCs w:val="22"/>
          <w:lang w:val="ka-GE"/>
        </w:rPr>
        <w:t xml:space="preserve">ქსე, 1983: </w:t>
      </w:r>
      <w:r w:rsidRPr="00E57F54">
        <w:rPr>
          <w:rFonts w:ascii="Sylfaen" w:hAnsi="Sylfaen" w:cs="Arial"/>
          <w:color w:val="000000"/>
          <w:sz w:val="22"/>
          <w:szCs w:val="22"/>
          <w:lang w:val="ka-GE"/>
        </w:rPr>
        <w:t>ქარ</w:t>
      </w:r>
      <w:hyperlink r:id="rId15" w:tooltip="ქართული საბჭოთა ენციკლოპედია" w:history="1">
        <w:r w:rsidRPr="00E57F54">
          <w:rPr>
            <w:rStyle w:val="Hyperlink"/>
            <w:rFonts w:ascii="Sylfaen" w:hAnsi="Sylfaen" w:cs="Sylfaen"/>
            <w:color w:val="000000" w:themeColor="text1"/>
            <w:sz w:val="22"/>
            <w:szCs w:val="22"/>
            <w:lang w:val="ka-GE"/>
          </w:rPr>
          <w:t>თული</w:t>
        </w:r>
        <w:r w:rsidRPr="00E57F54">
          <w:rPr>
            <w:rStyle w:val="Hyperlink"/>
            <w:rFonts w:ascii="Arial" w:hAnsi="Arial" w:cs="Arial"/>
            <w:color w:val="000000" w:themeColor="text1"/>
            <w:sz w:val="22"/>
            <w:szCs w:val="22"/>
            <w:lang w:val="ka-GE"/>
          </w:rPr>
          <w:t xml:space="preserve"> </w:t>
        </w:r>
        <w:r w:rsidRPr="00E57F54">
          <w:rPr>
            <w:rStyle w:val="Hyperlink"/>
            <w:rFonts w:ascii="Sylfaen" w:hAnsi="Sylfaen" w:cs="Sylfaen"/>
            <w:color w:val="000000" w:themeColor="text1"/>
            <w:sz w:val="22"/>
            <w:szCs w:val="22"/>
            <w:lang w:val="ka-GE"/>
          </w:rPr>
          <w:t>საბჭოთა</w:t>
        </w:r>
        <w:r w:rsidRPr="00E57F54">
          <w:rPr>
            <w:rStyle w:val="Hyperlink"/>
            <w:rFonts w:ascii="Arial" w:hAnsi="Arial" w:cs="Arial"/>
            <w:color w:val="000000" w:themeColor="text1"/>
            <w:sz w:val="22"/>
            <w:szCs w:val="22"/>
            <w:lang w:val="ka-GE"/>
          </w:rPr>
          <w:t xml:space="preserve"> </w:t>
        </w:r>
        <w:r w:rsidRPr="00E57F54">
          <w:rPr>
            <w:rStyle w:val="Hyperlink"/>
            <w:rFonts w:ascii="Sylfaen" w:hAnsi="Sylfaen" w:cs="Sylfaen"/>
            <w:color w:val="000000" w:themeColor="text1"/>
            <w:sz w:val="22"/>
            <w:szCs w:val="22"/>
            <w:lang w:val="ka-GE"/>
          </w:rPr>
          <w:t>ენციკლოპედია</w:t>
        </w:r>
      </w:hyperlink>
      <w:r w:rsidRPr="00E57F54">
        <w:rPr>
          <w:rFonts w:ascii="Arial" w:hAnsi="Arial" w:cs="Arial"/>
          <w:color w:val="000000" w:themeColor="text1"/>
          <w:sz w:val="22"/>
          <w:szCs w:val="22"/>
          <w:lang w:val="ka-GE"/>
        </w:rPr>
        <w:t>,</w:t>
      </w:r>
      <w:r w:rsidRPr="00AA64A3">
        <w:rPr>
          <w:rFonts w:ascii="Arial" w:hAnsi="Arial" w:cs="Arial"/>
          <w:color w:val="000000" w:themeColor="text1"/>
          <w:sz w:val="22"/>
          <w:szCs w:val="22"/>
          <w:lang w:val="ka-GE"/>
        </w:rPr>
        <w:t xml:space="preserve"> </w:t>
      </w:r>
      <w:r w:rsidRPr="00AA64A3">
        <w:rPr>
          <w:rFonts w:ascii="Sylfaen" w:hAnsi="Sylfaen" w:cs="Sylfaen"/>
          <w:color w:val="000000" w:themeColor="text1"/>
          <w:sz w:val="22"/>
          <w:szCs w:val="22"/>
          <w:lang w:val="ka-GE"/>
        </w:rPr>
        <w:t>ტ</w:t>
      </w:r>
      <w:r w:rsidRPr="00AA64A3">
        <w:rPr>
          <w:rFonts w:ascii="Arial" w:hAnsi="Arial" w:cs="Arial"/>
          <w:color w:val="000000" w:themeColor="text1"/>
          <w:sz w:val="22"/>
          <w:szCs w:val="22"/>
          <w:lang w:val="ka-GE"/>
        </w:rPr>
        <w:t>. 6,  </w:t>
      </w:r>
      <w:r w:rsidRPr="00AA64A3">
        <w:rPr>
          <w:rStyle w:val="ts-comment-commentedtext"/>
          <w:rFonts w:ascii="Sylfaen" w:hAnsi="Sylfaen" w:cs="Sylfaen"/>
          <w:color w:val="000000" w:themeColor="text1"/>
          <w:sz w:val="22"/>
          <w:szCs w:val="22"/>
          <w:lang w:val="ka-GE"/>
        </w:rPr>
        <w:t>თბ., 1983. Geoegian Soviet Envyclopedia, t. 10, Tbilisi, 1986.</w:t>
      </w:r>
    </w:p>
    <w:p w:rsidR="00853BD1" w:rsidRPr="00AA64A3" w:rsidRDefault="00853BD1" w:rsidP="00E61676">
      <w:pPr>
        <w:pStyle w:val="NormalWeb"/>
        <w:numPr>
          <w:ilvl w:val="0"/>
          <w:numId w:val="3"/>
        </w:numPr>
        <w:shd w:val="clear" w:color="auto" w:fill="FFFFFF"/>
        <w:spacing w:before="0" w:beforeAutospacing="0" w:after="0" w:afterAutospacing="0" w:line="276" w:lineRule="auto"/>
        <w:ind w:left="-90" w:right="-270" w:firstLine="360"/>
        <w:jc w:val="both"/>
        <w:rPr>
          <w:rStyle w:val="ts-comment-commentedtext"/>
          <w:rFonts w:ascii="Sylfaen" w:hAnsi="Sylfaen" w:cs="Arial"/>
          <w:sz w:val="22"/>
          <w:szCs w:val="22"/>
          <w:lang w:val="ka-GE"/>
        </w:rPr>
      </w:pPr>
      <w:r>
        <w:rPr>
          <w:rFonts w:ascii="Sylfaen" w:hAnsi="Sylfaen" w:cs="Arial"/>
          <w:color w:val="000000"/>
          <w:sz w:val="22"/>
          <w:szCs w:val="22"/>
          <w:lang w:val="ka-GE"/>
        </w:rPr>
        <w:t xml:space="preserve">ქსე, 1986: </w:t>
      </w:r>
      <w:r w:rsidRPr="00AA64A3">
        <w:rPr>
          <w:rFonts w:ascii="Sylfaen" w:hAnsi="Sylfaen" w:cs="Arial"/>
          <w:color w:val="000000"/>
          <w:sz w:val="22"/>
          <w:szCs w:val="22"/>
          <w:lang w:val="ka-GE"/>
        </w:rPr>
        <w:t>ქარ</w:t>
      </w:r>
      <w:hyperlink r:id="rId16" w:tooltip="ქართული საბჭოთა ენციკლოპედია" w:history="1">
        <w:r w:rsidRPr="00E57F54">
          <w:rPr>
            <w:rStyle w:val="Hyperlink"/>
            <w:rFonts w:ascii="Sylfaen" w:hAnsi="Sylfaen" w:cs="Sylfaen"/>
            <w:color w:val="000000" w:themeColor="text1"/>
            <w:sz w:val="22"/>
            <w:szCs w:val="22"/>
            <w:lang w:val="ka-GE"/>
          </w:rPr>
          <w:t>თული</w:t>
        </w:r>
        <w:r w:rsidRPr="00E57F54">
          <w:rPr>
            <w:rStyle w:val="Hyperlink"/>
            <w:rFonts w:ascii="Arial" w:hAnsi="Arial" w:cs="Arial"/>
            <w:color w:val="000000" w:themeColor="text1"/>
            <w:sz w:val="22"/>
            <w:szCs w:val="22"/>
            <w:lang w:val="ka-GE"/>
          </w:rPr>
          <w:t xml:space="preserve"> </w:t>
        </w:r>
        <w:r w:rsidRPr="00E57F54">
          <w:rPr>
            <w:rStyle w:val="Hyperlink"/>
            <w:rFonts w:ascii="Sylfaen" w:hAnsi="Sylfaen" w:cs="Sylfaen"/>
            <w:color w:val="000000" w:themeColor="text1"/>
            <w:sz w:val="22"/>
            <w:szCs w:val="22"/>
            <w:lang w:val="ka-GE"/>
          </w:rPr>
          <w:t>საბჭოთა</w:t>
        </w:r>
        <w:r w:rsidRPr="00E57F54">
          <w:rPr>
            <w:rStyle w:val="Hyperlink"/>
            <w:rFonts w:ascii="Arial" w:hAnsi="Arial" w:cs="Arial"/>
            <w:color w:val="000000" w:themeColor="text1"/>
            <w:sz w:val="22"/>
            <w:szCs w:val="22"/>
            <w:lang w:val="ka-GE"/>
          </w:rPr>
          <w:t xml:space="preserve"> </w:t>
        </w:r>
        <w:r w:rsidRPr="00E57F54">
          <w:rPr>
            <w:rStyle w:val="Hyperlink"/>
            <w:rFonts w:ascii="Sylfaen" w:hAnsi="Sylfaen" w:cs="Sylfaen"/>
            <w:color w:val="000000" w:themeColor="text1"/>
            <w:sz w:val="22"/>
            <w:szCs w:val="22"/>
            <w:lang w:val="ka-GE"/>
          </w:rPr>
          <w:t>ენციკლოპედია</w:t>
        </w:r>
      </w:hyperlink>
      <w:r w:rsidRPr="00AA64A3">
        <w:rPr>
          <w:rFonts w:ascii="Arial" w:hAnsi="Arial" w:cs="Arial"/>
          <w:color w:val="000000" w:themeColor="text1"/>
          <w:sz w:val="22"/>
          <w:szCs w:val="22"/>
          <w:lang w:val="ka-GE"/>
        </w:rPr>
        <w:t xml:space="preserve">, </w:t>
      </w:r>
      <w:r w:rsidRPr="00AA64A3">
        <w:rPr>
          <w:rFonts w:ascii="Sylfaen" w:hAnsi="Sylfaen" w:cs="Sylfaen"/>
          <w:color w:val="000000" w:themeColor="text1"/>
          <w:sz w:val="22"/>
          <w:szCs w:val="22"/>
          <w:lang w:val="ka-GE"/>
        </w:rPr>
        <w:t>ტ</w:t>
      </w:r>
      <w:r w:rsidRPr="00AA64A3">
        <w:rPr>
          <w:rFonts w:ascii="Arial" w:hAnsi="Arial" w:cs="Arial"/>
          <w:color w:val="000000" w:themeColor="text1"/>
          <w:sz w:val="22"/>
          <w:szCs w:val="22"/>
          <w:lang w:val="ka-GE"/>
        </w:rPr>
        <w:t>. 10,  </w:t>
      </w:r>
      <w:r w:rsidRPr="00AA64A3">
        <w:rPr>
          <w:rStyle w:val="ts-comment-commentedtext"/>
          <w:rFonts w:ascii="Sylfaen" w:hAnsi="Sylfaen" w:cs="Sylfaen"/>
          <w:color w:val="000000" w:themeColor="text1"/>
          <w:sz w:val="22"/>
          <w:szCs w:val="22"/>
          <w:lang w:val="ka-GE"/>
        </w:rPr>
        <w:t>თბ., 1986. Geoegian Soviet Envyclopedia, t. 6, Tbilisi, 1983.</w:t>
      </w:r>
    </w:p>
    <w:p w:rsidR="00853BD1" w:rsidRPr="00AA64A3" w:rsidRDefault="00853BD1" w:rsidP="00E61676">
      <w:pPr>
        <w:pStyle w:val="NormalWeb"/>
        <w:numPr>
          <w:ilvl w:val="0"/>
          <w:numId w:val="3"/>
        </w:numPr>
        <w:shd w:val="clear" w:color="auto" w:fill="FFFFFF"/>
        <w:spacing w:before="0" w:beforeAutospacing="0" w:after="0" w:afterAutospacing="0" w:line="276" w:lineRule="auto"/>
        <w:ind w:left="-90" w:right="-270" w:firstLine="360"/>
        <w:jc w:val="both"/>
        <w:rPr>
          <w:rStyle w:val="ts-comment-commentedtext"/>
          <w:rFonts w:ascii="Sylfaen" w:hAnsi="Sylfaen" w:cs="Arial"/>
          <w:sz w:val="22"/>
          <w:szCs w:val="22"/>
          <w:lang w:val="ka-GE"/>
        </w:rPr>
      </w:pPr>
      <w:r>
        <w:rPr>
          <w:rFonts w:ascii="Sylfaen" w:hAnsi="Sylfaen" w:cs="Arial"/>
          <w:color w:val="000000"/>
          <w:sz w:val="22"/>
          <w:szCs w:val="22"/>
          <w:lang w:val="ka-GE"/>
        </w:rPr>
        <w:t xml:space="preserve">ქსე, 1983: </w:t>
      </w:r>
      <w:hyperlink r:id="rId17" w:tooltip="ქართული საბჭოთა ენციკლოპედია" w:history="1">
        <w:proofErr w:type="spellStart"/>
        <w:r w:rsidRPr="00AA64A3">
          <w:rPr>
            <w:rStyle w:val="Hyperlink"/>
            <w:rFonts w:ascii="Sylfaen" w:hAnsi="Sylfaen" w:cs="Sylfaen"/>
            <w:color w:val="000000" w:themeColor="text1"/>
            <w:sz w:val="22"/>
            <w:szCs w:val="22"/>
          </w:rPr>
          <w:t>ქართული</w:t>
        </w:r>
        <w:proofErr w:type="spellEnd"/>
        <w:r w:rsidRPr="00AA64A3">
          <w:rPr>
            <w:rStyle w:val="Hyperlink"/>
            <w:rFonts w:ascii="Arial" w:hAnsi="Arial" w:cs="Arial"/>
            <w:color w:val="000000" w:themeColor="text1"/>
            <w:sz w:val="22"/>
            <w:szCs w:val="22"/>
          </w:rPr>
          <w:t xml:space="preserve"> </w:t>
        </w:r>
        <w:proofErr w:type="spellStart"/>
        <w:r w:rsidRPr="00AA64A3">
          <w:rPr>
            <w:rStyle w:val="Hyperlink"/>
            <w:rFonts w:ascii="Sylfaen" w:hAnsi="Sylfaen" w:cs="Sylfaen"/>
            <w:color w:val="000000" w:themeColor="text1"/>
            <w:sz w:val="22"/>
            <w:szCs w:val="22"/>
          </w:rPr>
          <w:t>საბჭოთა</w:t>
        </w:r>
        <w:proofErr w:type="spellEnd"/>
        <w:r w:rsidRPr="00AA64A3">
          <w:rPr>
            <w:rStyle w:val="Hyperlink"/>
            <w:rFonts w:ascii="Arial" w:hAnsi="Arial" w:cs="Arial"/>
            <w:color w:val="000000" w:themeColor="text1"/>
            <w:sz w:val="22"/>
            <w:szCs w:val="22"/>
          </w:rPr>
          <w:t xml:space="preserve"> </w:t>
        </w:r>
        <w:proofErr w:type="spellStart"/>
        <w:r w:rsidRPr="00AA64A3">
          <w:rPr>
            <w:rStyle w:val="Hyperlink"/>
            <w:rFonts w:ascii="Sylfaen" w:hAnsi="Sylfaen" w:cs="Sylfaen"/>
            <w:color w:val="000000" w:themeColor="text1"/>
            <w:sz w:val="22"/>
            <w:szCs w:val="22"/>
          </w:rPr>
          <w:t>ენციკლოპედია</w:t>
        </w:r>
        <w:proofErr w:type="spellEnd"/>
      </w:hyperlink>
      <w:r w:rsidRPr="00AA64A3">
        <w:rPr>
          <w:rStyle w:val="citation"/>
          <w:rFonts w:ascii="Arial" w:hAnsi="Arial" w:cs="Arial"/>
          <w:color w:val="000000" w:themeColor="text1"/>
          <w:sz w:val="22"/>
          <w:szCs w:val="22"/>
        </w:rPr>
        <w:t xml:space="preserve">, </w:t>
      </w:r>
      <w:r w:rsidRPr="00AA64A3">
        <w:rPr>
          <w:rStyle w:val="citation"/>
          <w:rFonts w:ascii="Sylfaen" w:hAnsi="Sylfaen" w:cs="Sylfaen"/>
          <w:color w:val="000000" w:themeColor="text1"/>
          <w:sz w:val="22"/>
          <w:szCs w:val="22"/>
        </w:rPr>
        <w:t>ტ</w:t>
      </w:r>
      <w:r w:rsidRPr="00AA64A3">
        <w:rPr>
          <w:rStyle w:val="citation"/>
          <w:rFonts w:ascii="Arial" w:hAnsi="Arial" w:cs="Arial"/>
          <w:color w:val="000000" w:themeColor="text1"/>
          <w:sz w:val="22"/>
          <w:szCs w:val="22"/>
        </w:rPr>
        <w:t>. 6, </w:t>
      </w:r>
      <w:proofErr w:type="spellStart"/>
      <w:r w:rsidRPr="00AA64A3">
        <w:rPr>
          <w:rStyle w:val="ts-comment-commentedtext"/>
          <w:rFonts w:ascii="Sylfaen" w:hAnsi="Sylfaen" w:cs="Sylfaen"/>
          <w:color w:val="000000" w:themeColor="text1"/>
          <w:sz w:val="22"/>
          <w:szCs w:val="22"/>
        </w:rPr>
        <w:t>თბ</w:t>
      </w:r>
      <w:proofErr w:type="spellEnd"/>
      <w:r w:rsidRPr="00AA64A3">
        <w:rPr>
          <w:rStyle w:val="ts-comment-commentedtext"/>
          <w:rFonts w:ascii="Arial" w:hAnsi="Arial" w:cs="Arial"/>
          <w:color w:val="000000" w:themeColor="text1"/>
          <w:sz w:val="22"/>
          <w:szCs w:val="22"/>
        </w:rPr>
        <w:t>.</w:t>
      </w:r>
      <w:r w:rsidRPr="00AA64A3">
        <w:rPr>
          <w:rStyle w:val="citation"/>
          <w:rFonts w:ascii="Arial" w:hAnsi="Arial" w:cs="Arial"/>
          <w:color w:val="000000" w:themeColor="text1"/>
          <w:sz w:val="22"/>
          <w:szCs w:val="22"/>
        </w:rPr>
        <w:t>, 1983.</w:t>
      </w:r>
    </w:p>
    <w:p w:rsidR="00853BD1" w:rsidRPr="00AA64A3" w:rsidRDefault="00853BD1" w:rsidP="00E61676">
      <w:pPr>
        <w:pStyle w:val="NormalWeb"/>
        <w:numPr>
          <w:ilvl w:val="0"/>
          <w:numId w:val="3"/>
        </w:numPr>
        <w:shd w:val="clear" w:color="auto" w:fill="FFFFFF"/>
        <w:spacing w:before="0" w:beforeAutospacing="0" w:after="0" w:afterAutospacing="0" w:line="276" w:lineRule="auto"/>
        <w:ind w:left="-90" w:right="-270" w:firstLine="360"/>
        <w:jc w:val="both"/>
        <w:rPr>
          <w:rFonts w:ascii="Sylfaen" w:hAnsi="Sylfaen" w:cs="Arial"/>
          <w:sz w:val="22"/>
          <w:szCs w:val="22"/>
          <w:lang w:val="ka-GE"/>
        </w:rPr>
      </w:pPr>
      <w:r w:rsidRPr="00AA64A3">
        <w:rPr>
          <w:rStyle w:val="ts-comment-commentedtext"/>
          <w:rFonts w:ascii="Sylfaen" w:hAnsi="Sylfaen" w:cs="Sylfaen"/>
          <w:color w:val="202122"/>
          <w:sz w:val="22"/>
          <w:szCs w:val="22"/>
          <w:lang w:val="ka-GE"/>
        </w:rPr>
        <w:lastRenderedPageBreak/>
        <w:t>ჯავახიშვილი</w:t>
      </w:r>
      <w:r>
        <w:rPr>
          <w:rStyle w:val="ts-comment-commentedtext"/>
          <w:rFonts w:ascii="Sylfaen" w:hAnsi="Sylfaen" w:cs="Sylfaen"/>
          <w:color w:val="202122"/>
          <w:sz w:val="22"/>
          <w:szCs w:val="22"/>
          <w:lang w:val="ka-GE"/>
        </w:rPr>
        <w:t xml:space="preserve">, 1979: </w:t>
      </w:r>
      <w:r w:rsidRPr="00AA64A3">
        <w:rPr>
          <w:rStyle w:val="ts-comment-commentedtext"/>
          <w:rFonts w:ascii="Sylfaen" w:hAnsi="Sylfaen" w:cs="Sylfaen"/>
          <w:color w:val="202122"/>
          <w:sz w:val="22"/>
          <w:szCs w:val="22"/>
          <w:lang w:val="ka-GE"/>
        </w:rPr>
        <w:t>ივ. ჯავახიშვილი</w:t>
      </w:r>
      <w:r>
        <w:rPr>
          <w:rStyle w:val="ts-comment-commentedtext"/>
          <w:rFonts w:ascii="Sylfaen" w:hAnsi="Sylfaen" w:cs="Sylfaen"/>
          <w:color w:val="202122"/>
          <w:sz w:val="22"/>
          <w:szCs w:val="22"/>
          <w:lang w:val="ka-GE"/>
        </w:rPr>
        <w:t>, თხზ</w:t>
      </w:r>
      <w:r w:rsidRPr="00AA64A3">
        <w:rPr>
          <w:rStyle w:val="ts-comment-commentedtext"/>
          <w:rFonts w:ascii="Sylfaen" w:hAnsi="Sylfaen" w:cs="Sylfaen"/>
          <w:color w:val="202122"/>
          <w:sz w:val="22"/>
          <w:szCs w:val="22"/>
          <w:lang w:val="ka-GE"/>
        </w:rPr>
        <w:t>ულებანი, ტ. 1, თბ., 1979.</w:t>
      </w:r>
      <w:r w:rsidRPr="00AA64A3">
        <w:rPr>
          <w:rStyle w:val="ts-comment-commentedtext"/>
          <w:rFonts w:ascii="Sylfaen" w:hAnsi="Sylfaen" w:cs="Sylfaen"/>
          <w:color w:val="202122"/>
          <w:sz w:val="22"/>
          <w:szCs w:val="22"/>
        </w:rPr>
        <w:t xml:space="preserve"> </w:t>
      </w:r>
      <w:proofErr w:type="spellStart"/>
      <w:r w:rsidRPr="00AA64A3">
        <w:rPr>
          <w:rStyle w:val="ts-comment-commentedtext"/>
          <w:rFonts w:ascii="Sylfaen" w:hAnsi="Sylfaen" w:cs="Sylfaen"/>
          <w:color w:val="202122"/>
          <w:sz w:val="22"/>
          <w:szCs w:val="22"/>
        </w:rPr>
        <w:t>Javaxishvili</w:t>
      </w:r>
      <w:proofErr w:type="spellEnd"/>
      <w:r w:rsidRPr="00AA64A3">
        <w:rPr>
          <w:rStyle w:val="ts-comment-commentedtext"/>
          <w:rFonts w:ascii="Sylfaen" w:hAnsi="Sylfaen" w:cs="Sylfaen"/>
          <w:color w:val="202122"/>
          <w:sz w:val="22"/>
          <w:szCs w:val="22"/>
        </w:rPr>
        <w:t xml:space="preserve"> I. </w:t>
      </w:r>
      <w:proofErr w:type="spellStart"/>
      <w:r w:rsidRPr="00AA64A3">
        <w:rPr>
          <w:rStyle w:val="ts-comment-commentedtext"/>
          <w:rFonts w:ascii="Sylfaen" w:hAnsi="Sylfaen" w:cs="Sylfaen"/>
          <w:color w:val="202122"/>
          <w:sz w:val="22"/>
          <w:szCs w:val="22"/>
        </w:rPr>
        <w:t>Firrels</w:t>
      </w:r>
      <w:proofErr w:type="spellEnd"/>
      <w:r w:rsidRPr="00AA64A3">
        <w:rPr>
          <w:rStyle w:val="ts-comment-commentedtext"/>
          <w:rFonts w:ascii="Sylfaen" w:hAnsi="Sylfaen" w:cs="Sylfaen"/>
          <w:color w:val="202122"/>
          <w:sz w:val="22"/>
          <w:szCs w:val="22"/>
        </w:rPr>
        <w:t>, Tbilisi, 1979.</w:t>
      </w:r>
    </w:p>
    <w:p w:rsidR="00853BD1" w:rsidRPr="00AA64A3" w:rsidRDefault="00853BD1" w:rsidP="003A5545">
      <w:pPr>
        <w:pStyle w:val="NormalWeb"/>
        <w:shd w:val="clear" w:color="auto" w:fill="FFFFFF"/>
        <w:spacing w:before="0" w:beforeAutospacing="0" w:after="0" w:afterAutospacing="0" w:line="276" w:lineRule="auto"/>
        <w:ind w:left="-90" w:right="-270" w:firstLine="360"/>
        <w:jc w:val="both"/>
        <w:textAlignment w:val="baseline"/>
        <w:rPr>
          <w:rFonts w:ascii="Sylfaen" w:hAnsi="Sylfaen" w:cs="Sylfaen"/>
          <w:b/>
          <w:color w:val="222222"/>
          <w:sz w:val="22"/>
          <w:szCs w:val="22"/>
          <w:shd w:val="clear" w:color="auto" w:fill="FFFFFF"/>
        </w:rPr>
      </w:pPr>
    </w:p>
    <w:p w:rsidR="00853BD1" w:rsidRPr="00853BD1" w:rsidRDefault="00853BD1" w:rsidP="003A5545">
      <w:pPr>
        <w:spacing w:after="0"/>
        <w:ind w:left="-90" w:right="-270"/>
        <w:jc w:val="both"/>
        <w:rPr>
          <w:rFonts w:ascii="Sylfaen" w:hAnsi="Sylfaen"/>
          <w:b/>
          <w:sz w:val="24"/>
          <w:szCs w:val="24"/>
          <w:lang w:val="ru-RU"/>
        </w:rPr>
      </w:pPr>
    </w:p>
    <w:p w:rsidR="0084289F" w:rsidRDefault="0084289F" w:rsidP="003A5545">
      <w:pPr>
        <w:spacing w:after="0"/>
        <w:ind w:left="-90" w:right="-270"/>
        <w:jc w:val="both"/>
        <w:rPr>
          <w:rFonts w:ascii="Sylfaen" w:hAnsi="Sylfaen"/>
          <w:b/>
          <w:sz w:val="24"/>
          <w:szCs w:val="24"/>
        </w:rPr>
      </w:pPr>
    </w:p>
    <w:p w:rsidR="003232AE" w:rsidRDefault="003232AE" w:rsidP="003A5545">
      <w:pPr>
        <w:spacing w:after="0"/>
        <w:ind w:left="-90" w:right="-270"/>
        <w:jc w:val="both"/>
        <w:rPr>
          <w:rFonts w:ascii="Sylfaen" w:hAnsi="Sylfaen"/>
          <w:b/>
          <w:sz w:val="24"/>
          <w:szCs w:val="24"/>
        </w:rPr>
      </w:pPr>
    </w:p>
    <w:p w:rsidR="003232AE" w:rsidRDefault="003232AE" w:rsidP="003A5545">
      <w:pPr>
        <w:spacing w:after="0"/>
        <w:ind w:left="-90" w:right="-270"/>
        <w:jc w:val="both"/>
        <w:rPr>
          <w:rFonts w:ascii="Sylfaen" w:hAnsi="Sylfaen"/>
          <w:b/>
          <w:sz w:val="24"/>
          <w:szCs w:val="24"/>
        </w:rPr>
      </w:pPr>
    </w:p>
    <w:p w:rsidR="007C69FA" w:rsidRDefault="007C69FA" w:rsidP="003A5545">
      <w:pPr>
        <w:spacing w:after="0"/>
        <w:ind w:left="-90" w:right="-270"/>
        <w:jc w:val="both"/>
        <w:rPr>
          <w:rFonts w:ascii="Sylfaen" w:hAnsi="Sylfaen"/>
          <w:b/>
          <w:sz w:val="24"/>
          <w:szCs w:val="24"/>
        </w:rPr>
      </w:pPr>
    </w:p>
    <w:p w:rsidR="007C69FA" w:rsidRDefault="007C69FA" w:rsidP="003A5545">
      <w:pPr>
        <w:spacing w:after="0"/>
        <w:ind w:left="-90" w:right="-270"/>
        <w:jc w:val="both"/>
        <w:rPr>
          <w:rFonts w:ascii="Sylfaen" w:hAnsi="Sylfaen"/>
          <w:b/>
          <w:sz w:val="24"/>
          <w:szCs w:val="24"/>
        </w:rPr>
      </w:pPr>
    </w:p>
    <w:p w:rsidR="007C69FA" w:rsidRDefault="007C69FA" w:rsidP="003A5545">
      <w:pPr>
        <w:spacing w:after="0"/>
        <w:ind w:left="-90" w:right="-270"/>
        <w:jc w:val="both"/>
        <w:rPr>
          <w:rFonts w:ascii="Sylfaen" w:hAnsi="Sylfaen"/>
          <w:b/>
          <w:sz w:val="24"/>
          <w:szCs w:val="24"/>
        </w:rPr>
      </w:pPr>
    </w:p>
    <w:p w:rsidR="007C69FA" w:rsidRDefault="007C69FA" w:rsidP="003A5545">
      <w:pPr>
        <w:spacing w:after="0"/>
        <w:ind w:left="-90" w:right="-270"/>
        <w:jc w:val="both"/>
        <w:rPr>
          <w:rFonts w:ascii="Sylfaen" w:hAnsi="Sylfaen"/>
          <w:b/>
          <w:sz w:val="24"/>
          <w:szCs w:val="24"/>
        </w:rPr>
      </w:pPr>
    </w:p>
    <w:p w:rsidR="007C69FA" w:rsidRDefault="007C69FA" w:rsidP="003A5545">
      <w:pPr>
        <w:spacing w:after="0"/>
        <w:ind w:left="-90" w:right="-270"/>
        <w:jc w:val="both"/>
        <w:rPr>
          <w:rFonts w:ascii="Sylfaen" w:hAnsi="Sylfaen"/>
          <w:b/>
          <w:sz w:val="24"/>
          <w:szCs w:val="24"/>
        </w:rPr>
      </w:pPr>
    </w:p>
    <w:p w:rsidR="007C69FA" w:rsidRDefault="007C69FA" w:rsidP="003A5545">
      <w:pPr>
        <w:spacing w:after="0"/>
        <w:ind w:left="-90" w:right="-270"/>
        <w:jc w:val="both"/>
        <w:rPr>
          <w:rFonts w:ascii="Sylfaen" w:hAnsi="Sylfaen"/>
          <w:b/>
          <w:sz w:val="24"/>
          <w:szCs w:val="24"/>
        </w:rPr>
      </w:pPr>
    </w:p>
    <w:p w:rsidR="007C69FA" w:rsidRDefault="007C69FA" w:rsidP="003A5545">
      <w:pPr>
        <w:spacing w:after="0"/>
        <w:ind w:left="-90" w:right="-270"/>
        <w:jc w:val="both"/>
        <w:rPr>
          <w:rFonts w:ascii="Sylfaen" w:hAnsi="Sylfaen"/>
          <w:b/>
          <w:sz w:val="24"/>
          <w:szCs w:val="24"/>
        </w:rPr>
      </w:pPr>
    </w:p>
    <w:p w:rsidR="007C69FA" w:rsidRDefault="007C69FA" w:rsidP="003A5545">
      <w:pPr>
        <w:spacing w:after="0"/>
        <w:ind w:left="-90" w:right="-270"/>
        <w:jc w:val="both"/>
        <w:rPr>
          <w:rFonts w:ascii="Sylfaen" w:hAnsi="Sylfaen"/>
          <w:b/>
          <w:sz w:val="24"/>
          <w:szCs w:val="24"/>
        </w:rPr>
      </w:pPr>
    </w:p>
    <w:p w:rsidR="007C69FA" w:rsidRDefault="007C69FA" w:rsidP="003A5545">
      <w:pPr>
        <w:spacing w:after="0"/>
        <w:ind w:left="-90" w:right="-270"/>
        <w:jc w:val="both"/>
        <w:rPr>
          <w:rFonts w:ascii="Sylfaen" w:hAnsi="Sylfaen"/>
          <w:b/>
          <w:sz w:val="24"/>
          <w:szCs w:val="24"/>
        </w:rPr>
      </w:pPr>
    </w:p>
    <w:p w:rsidR="007C69FA" w:rsidRDefault="007C69FA" w:rsidP="003A5545">
      <w:pPr>
        <w:spacing w:after="0"/>
        <w:ind w:left="-90" w:right="-270"/>
        <w:jc w:val="both"/>
        <w:rPr>
          <w:rFonts w:ascii="Sylfaen" w:hAnsi="Sylfaen"/>
          <w:b/>
          <w:sz w:val="24"/>
          <w:szCs w:val="24"/>
        </w:rPr>
      </w:pPr>
    </w:p>
    <w:p w:rsidR="007C69FA" w:rsidRDefault="007C69FA" w:rsidP="003A5545">
      <w:pPr>
        <w:spacing w:after="0"/>
        <w:ind w:left="-90" w:right="-270"/>
        <w:jc w:val="both"/>
        <w:rPr>
          <w:rFonts w:ascii="Sylfaen" w:hAnsi="Sylfaen"/>
          <w:b/>
          <w:sz w:val="24"/>
          <w:szCs w:val="24"/>
        </w:rPr>
      </w:pPr>
    </w:p>
    <w:p w:rsidR="003232AE" w:rsidRDefault="003232AE" w:rsidP="003A5545">
      <w:pPr>
        <w:spacing w:after="0"/>
        <w:ind w:left="-90" w:right="-270"/>
        <w:jc w:val="both"/>
        <w:rPr>
          <w:rFonts w:ascii="Sylfaen" w:hAnsi="Sylfaen"/>
          <w:b/>
          <w:sz w:val="24"/>
          <w:szCs w:val="24"/>
        </w:rPr>
      </w:pPr>
    </w:p>
    <w:p w:rsidR="003232AE" w:rsidRDefault="003232AE" w:rsidP="003A5545">
      <w:pPr>
        <w:spacing w:after="0"/>
        <w:ind w:left="-90" w:right="-270"/>
        <w:jc w:val="both"/>
        <w:rPr>
          <w:rFonts w:ascii="Sylfaen" w:hAnsi="Sylfaen"/>
          <w:b/>
          <w:sz w:val="24"/>
          <w:szCs w:val="24"/>
        </w:rPr>
      </w:pPr>
    </w:p>
    <w:p w:rsidR="003232AE" w:rsidRDefault="003232AE" w:rsidP="003A5545">
      <w:pPr>
        <w:spacing w:after="0"/>
        <w:ind w:left="-90" w:right="-270"/>
        <w:jc w:val="both"/>
        <w:rPr>
          <w:rFonts w:ascii="Sylfaen" w:hAnsi="Sylfaen"/>
          <w:b/>
          <w:sz w:val="24"/>
          <w:szCs w:val="24"/>
        </w:rPr>
      </w:pPr>
    </w:p>
    <w:p w:rsidR="003232AE" w:rsidRDefault="003232AE" w:rsidP="003A5545">
      <w:pPr>
        <w:spacing w:after="0"/>
        <w:ind w:left="-90" w:right="-270"/>
        <w:jc w:val="both"/>
        <w:rPr>
          <w:rFonts w:ascii="Sylfaen" w:hAnsi="Sylfaen"/>
          <w:b/>
          <w:sz w:val="24"/>
          <w:szCs w:val="24"/>
        </w:rPr>
      </w:pPr>
      <w:bookmarkStart w:id="0" w:name="_GoBack"/>
      <w:bookmarkEnd w:id="0"/>
    </w:p>
    <w:sectPr w:rsidR="003232AE" w:rsidSect="00641FF6">
      <w:footerReference w:type="defaul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341" w:rsidRDefault="00DD5341" w:rsidP="003A5545">
      <w:pPr>
        <w:spacing w:after="0" w:line="240" w:lineRule="auto"/>
      </w:pPr>
      <w:r>
        <w:separator/>
      </w:r>
    </w:p>
  </w:endnote>
  <w:endnote w:type="continuationSeparator" w:id="0">
    <w:p w:rsidR="00DD5341" w:rsidRDefault="00DD5341" w:rsidP="003A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365579"/>
      <w:docPartObj>
        <w:docPartGallery w:val="Page Numbers (Bottom of Page)"/>
        <w:docPartUnique/>
      </w:docPartObj>
    </w:sdtPr>
    <w:sdtEndPr>
      <w:rPr>
        <w:noProof/>
      </w:rPr>
    </w:sdtEndPr>
    <w:sdtContent>
      <w:p w:rsidR="00641FF6" w:rsidRDefault="00641F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556DC" w:rsidRDefault="00455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341" w:rsidRDefault="00DD5341" w:rsidP="003A5545">
      <w:pPr>
        <w:spacing w:after="0" w:line="240" w:lineRule="auto"/>
      </w:pPr>
      <w:r>
        <w:separator/>
      </w:r>
    </w:p>
  </w:footnote>
  <w:footnote w:type="continuationSeparator" w:id="0">
    <w:p w:rsidR="00DD5341" w:rsidRDefault="00DD5341" w:rsidP="003A5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A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4A7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A56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400DE"/>
    <w:multiLevelType w:val="hybridMultilevel"/>
    <w:tmpl w:val="F53454B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91F2B97"/>
    <w:multiLevelType w:val="hybridMultilevel"/>
    <w:tmpl w:val="A14EBA44"/>
    <w:lvl w:ilvl="0" w:tplc="6F3E24AE">
      <w:numFmt w:val="bullet"/>
      <w:lvlText w:val="-"/>
      <w:lvlJc w:val="left"/>
      <w:pPr>
        <w:ind w:left="927" w:hanging="360"/>
      </w:pPr>
      <w:rPr>
        <w:rFonts w:ascii="AcadNusx" w:eastAsia="Calibri" w:hAnsi="AcadNusx"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AF4530B"/>
    <w:multiLevelType w:val="hybridMultilevel"/>
    <w:tmpl w:val="320EC26E"/>
    <w:lvl w:ilvl="0" w:tplc="46E29BCA">
      <w:start w:val="1"/>
      <w:numFmt w:val="decimal"/>
      <w:lvlText w:val="%1."/>
      <w:lvlJc w:val="left"/>
      <w:pPr>
        <w:ind w:left="927" w:hanging="360"/>
      </w:pPr>
      <w:rPr>
        <w:rFonts w:hint="default"/>
        <w:color w:val="0D0D0D"/>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F61B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FB4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6A447E"/>
    <w:multiLevelType w:val="hybridMultilevel"/>
    <w:tmpl w:val="A37AE76C"/>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9" w15:restartNumberingAfterBreak="0">
    <w:nsid w:val="18790FF7"/>
    <w:multiLevelType w:val="hybridMultilevel"/>
    <w:tmpl w:val="397EEB9E"/>
    <w:lvl w:ilvl="0" w:tplc="1502705E">
      <w:start w:val="1"/>
      <w:numFmt w:val="bullet"/>
      <w:lvlText w:val="–"/>
      <w:lvlJc w:val="left"/>
      <w:pPr>
        <w:ind w:left="2007" w:hanging="360"/>
      </w:pPr>
      <w:rPr>
        <w:rFonts w:ascii="Sylfaen" w:hAnsi="Sylfae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 w15:restartNumberingAfterBreak="0">
    <w:nsid w:val="18F40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4D50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0D3F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03056B"/>
    <w:multiLevelType w:val="hybridMultilevel"/>
    <w:tmpl w:val="181AF238"/>
    <w:lvl w:ilvl="0" w:tplc="708871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61B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256CA3"/>
    <w:multiLevelType w:val="hybridMultilevel"/>
    <w:tmpl w:val="D8D87F14"/>
    <w:lvl w:ilvl="0" w:tplc="379265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0AE6D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4155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7D0E2F"/>
    <w:multiLevelType w:val="hybridMultilevel"/>
    <w:tmpl w:val="B94E81A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19" w15:restartNumberingAfterBreak="0">
    <w:nsid w:val="2A566E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A596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AE01A18"/>
    <w:multiLevelType w:val="hybridMultilevel"/>
    <w:tmpl w:val="9F0E7768"/>
    <w:lvl w:ilvl="0" w:tplc="50A403BC">
      <w:start w:val="1"/>
      <w:numFmt w:val="decimal"/>
      <w:lvlText w:val="%1."/>
      <w:lvlJc w:val="left"/>
      <w:pPr>
        <w:ind w:left="720" w:hanging="360"/>
      </w:pPr>
      <w:rPr>
        <w:rFonts w:ascii="Sylfaen" w:eastAsia="Times New Roman" w:hAnsi="Sylfaen" w:cs="Times New Roman"/>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BB20A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DF42D86"/>
    <w:multiLevelType w:val="hybridMultilevel"/>
    <w:tmpl w:val="46D81C1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15:restartNumberingAfterBreak="0">
    <w:nsid w:val="2F9F2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15F49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27A25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2F52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39D58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6811FB5"/>
    <w:multiLevelType w:val="hybridMultilevel"/>
    <w:tmpl w:val="1B504E30"/>
    <w:lvl w:ilvl="0" w:tplc="0437000F">
      <w:start w:val="1"/>
      <w:numFmt w:val="decimal"/>
      <w:lvlText w:val="%1."/>
      <w:lvlJc w:val="left"/>
      <w:pPr>
        <w:ind w:left="1107" w:hanging="360"/>
      </w:pPr>
    </w:lvl>
    <w:lvl w:ilvl="1" w:tplc="04370019" w:tentative="1">
      <w:start w:val="1"/>
      <w:numFmt w:val="lowerLetter"/>
      <w:lvlText w:val="%2."/>
      <w:lvlJc w:val="left"/>
      <w:pPr>
        <w:ind w:left="1827" w:hanging="360"/>
      </w:pPr>
    </w:lvl>
    <w:lvl w:ilvl="2" w:tplc="0437001B" w:tentative="1">
      <w:start w:val="1"/>
      <w:numFmt w:val="lowerRoman"/>
      <w:lvlText w:val="%3."/>
      <w:lvlJc w:val="right"/>
      <w:pPr>
        <w:ind w:left="2547" w:hanging="180"/>
      </w:pPr>
    </w:lvl>
    <w:lvl w:ilvl="3" w:tplc="0437000F" w:tentative="1">
      <w:start w:val="1"/>
      <w:numFmt w:val="decimal"/>
      <w:lvlText w:val="%4."/>
      <w:lvlJc w:val="left"/>
      <w:pPr>
        <w:ind w:left="3267" w:hanging="360"/>
      </w:pPr>
    </w:lvl>
    <w:lvl w:ilvl="4" w:tplc="04370019" w:tentative="1">
      <w:start w:val="1"/>
      <w:numFmt w:val="lowerLetter"/>
      <w:lvlText w:val="%5."/>
      <w:lvlJc w:val="left"/>
      <w:pPr>
        <w:ind w:left="3987" w:hanging="360"/>
      </w:pPr>
    </w:lvl>
    <w:lvl w:ilvl="5" w:tplc="0437001B" w:tentative="1">
      <w:start w:val="1"/>
      <w:numFmt w:val="lowerRoman"/>
      <w:lvlText w:val="%6."/>
      <w:lvlJc w:val="right"/>
      <w:pPr>
        <w:ind w:left="4707" w:hanging="180"/>
      </w:pPr>
    </w:lvl>
    <w:lvl w:ilvl="6" w:tplc="0437000F" w:tentative="1">
      <w:start w:val="1"/>
      <w:numFmt w:val="decimal"/>
      <w:lvlText w:val="%7."/>
      <w:lvlJc w:val="left"/>
      <w:pPr>
        <w:ind w:left="5427" w:hanging="360"/>
      </w:pPr>
    </w:lvl>
    <w:lvl w:ilvl="7" w:tplc="04370019" w:tentative="1">
      <w:start w:val="1"/>
      <w:numFmt w:val="lowerLetter"/>
      <w:lvlText w:val="%8."/>
      <w:lvlJc w:val="left"/>
      <w:pPr>
        <w:ind w:left="6147" w:hanging="360"/>
      </w:pPr>
    </w:lvl>
    <w:lvl w:ilvl="8" w:tplc="0437001B" w:tentative="1">
      <w:start w:val="1"/>
      <w:numFmt w:val="lowerRoman"/>
      <w:lvlText w:val="%9."/>
      <w:lvlJc w:val="right"/>
      <w:pPr>
        <w:ind w:left="6867" w:hanging="180"/>
      </w:pPr>
    </w:lvl>
  </w:abstractNum>
  <w:abstractNum w:abstractNumId="30" w15:restartNumberingAfterBreak="0">
    <w:nsid w:val="3B0276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CF2537F"/>
    <w:multiLevelType w:val="hybridMultilevel"/>
    <w:tmpl w:val="069E53E4"/>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32" w15:restartNumberingAfterBreak="0">
    <w:nsid w:val="3E115A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2697C1D"/>
    <w:multiLevelType w:val="hybridMultilevel"/>
    <w:tmpl w:val="B344D322"/>
    <w:lvl w:ilvl="0" w:tplc="0409000F">
      <w:start w:val="1"/>
      <w:numFmt w:val="decimal"/>
      <w:lvlText w:val="%1."/>
      <w:lvlJc w:val="left"/>
      <w:pPr>
        <w:ind w:left="1495"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4" w15:restartNumberingAfterBreak="0">
    <w:nsid w:val="43752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A8A5D78"/>
    <w:multiLevelType w:val="hybridMultilevel"/>
    <w:tmpl w:val="174E562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36" w15:restartNumberingAfterBreak="0">
    <w:nsid w:val="4A8E6FFD"/>
    <w:multiLevelType w:val="hybridMultilevel"/>
    <w:tmpl w:val="CAACE314"/>
    <w:lvl w:ilvl="0" w:tplc="6F3E3656">
      <w:start w:val="1"/>
      <w:numFmt w:val="decimal"/>
      <w:lvlText w:val="%1."/>
      <w:lvlJc w:val="left"/>
      <w:pPr>
        <w:ind w:left="2359" w:hanging="16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4E9F7EEB"/>
    <w:multiLevelType w:val="multilevel"/>
    <w:tmpl w:val="2F343652"/>
    <w:lvl w:ilvl="0">
      <w:start w:val="1"/>
      <w:numFmt w:val="decimal"/>
      <w:lvlText w:val="%1."/>
      <w:lvlJc w:val="left"/>
      <w:pPr>
        <w:ind w:left="450" w:hanging="450"/>
      </w:pPr>
      <w:rPr>
        <w:rFonts w:ascii="Arial" w:cs="Times New Roman" w:hint="default"/>
      </w:rPr>
    </w:lvl>
    <w:lvl w:ilvl="1">
      <w:start w:val="1"/>
      <w:numFmt w:val="decimal"/>
      <w:lvlText w:val="%1.%2."/>
      <w:lvlJc w:val="left"/>
      <w:pPr>
        <w:ind w:left="450" w:hanging="450"/>
      </w:pPr>
      <w:rPr>
        <w:rFonts w:ascii="Arial" w:cs="Times New Roman" w:hint="default"/>
      </w:rPr>
    </w:lvl>
    <w:lvl w:ilvl="2">
      <w:start w:val="1"/>
      <w:numFmt w:val="decimal"/>
      <w:lvlText w:val="%1.%2.%3."/>
      <w:lvlJc w:val="left"/>
      <w:pPr>
        <w:ind w:left="720" w:hanging="720"/>
      </w:pPr>
      <w:rPr>
        <w:rFonts w:ascii="Arial" w:cs="Times New Roman" w:hint="default"/>
      </w:rPr>
    </w:lvl>
    <w:lvl w:ilvl="3">
      <w:start w:val="1"/>
      <w:numFmt w:val="decimal"/>
      <w:lvlText w:val="%1.%2.%3.%4."/>
      <w:lvlJc w:val="left"/>
      <w:pPr>
        <w:ind w:left="720" w:hanging="720"/>
      </w:pPr>
      <w:rPr>
        <w:rFonts w:ascii="Arial" w:cs="Times New Roman" w:hint="default"/>
      </w:rPr>
    </w:lvl>
    <w:lvl w:ilvl="4">
      <w:start w:val="1"/>
      <w:numFmt w:val="decimal"/>
      <w:lvlText w:val="%1.%2.%3.%4.%5."/>
      <w:lvlJc w:val="left"/>
      <w:pPr>
        <w:ind w:left="1080" w:hanging="1080"/>
      </w:pPr>
      <w:rPr>
        <w:rFonts w:ascii="Arial" w:cs="Times New Roman" w:hint="default"/>
      </w:rPr>
    </w:lvl>
    <w:lvl w:ilvl="5">
      <w:start w:val="1"/>
      <w:numFmt w:val="decimal"/>
      <w:lvlText w:val="%1.%2.%3.%4.%5.%6."/>
      <w:lvlJc w:val="left"/>
      <w:pPr>
        <w:ind w:left="1080" w:hanging="1080"/>
      </w:pPr>
      <w:rPr>
        <w:rFonts w:ascii="Arial" w:cs="Times New Roman" w:hint="default"/>
      </w:rPr>
    </w:lvl>
    <w:lvl w:ilvl="6">
      <w:start w:val="1"/>
      <w:numFmt w:val="decimal"/>
      <w:lvlText w:val="%1.%2.%3.%4.%5.%6.%7."/>
      <w:lvlJc w:val="left"/>
      <w:pPr>
        <w:ind w:left="1440" w:hanging="1440"/>
      </w:pPr>
      <w:rPr>
        <w:rFonts w:ascii="Arial" w:cs="Times New Roman" w:hint="default"/>
      </w:rPr>
    </w:lvl>
    <w:lvl w:ilvl="7">
      <w:start w:val="1"/>
      <w:numFmt w:val="decimal"/>
      <w:lvlText w:val="%1.%2.%3.%4.%5.%6.%7.%8."/>
      <w:lvlJc w:val="left"/>
      <w:pPr>
        <w:ind w:left="1440" w:hanging="1440"/>
      </w:pPr>
      <w:rPr>
        <w:rFonts w:ascii="Arial" w:cs="Times New Roman" w:hint="default"/>
      </w:rPr>
    </w:lvl>
    <w:lvl w:ilvl="8">
      <w:start w:val="1"/>
      <w:numFmt w:val="decimal"/>
      <w:lvlText w:val="%1.%2.%3.%4.%5.%6.%7.%8.%9."/>
      <w:lvlJc w:val="left"/>
      <w:pPr>
        <w:ind w:left="1800" w:hanging="1800"/>
      </w:pPr>
      <w:rPr>
        <w:rFonts w:ascii="Arial" w:cs="Times New Roman" w:hint="default"/>
      </w:rPr>
    </w:lvl>
  </w:abstractNum>
  <w:abstractNum w:abstractNumId="38" w15:restartNumberingAfterBreak="0">
    <w:nsid w:val="519B5D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3D723D3"/>
    <w:multiLevelType w:val="hybridMultilevel"/>
    <w:tmpl w:val="1AE2D3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52F2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81A349D"/>
    <w:multiLevelType w:val="hybridMultilevel"/>
    <w:tmpl w:val="6F5ECA78"/>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42" w15:restartNumberingAfterBreak="0">
    <w:nsid w:val="5ACC1C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B290FE1"/>
    <w:multiLevelType w:val="hybridMultilevel"/>
    <w:tmpl w:val="D7CAFA76"/>
    <w:lvl w:ilvl="0" w:tplc="0437000F">
      <w:start w:val="1"/>
      <w:numFmt w:val="decimal"/>
      <w:lvlText w:val="%1."/>
      <w:lvlJc w:val="left"/>
      <w:pPr>
        <w:ind w:left="1350" w:hanging="360"/>
      </w:pPr>
    </w:lvl>
    <w:lvl w:ilvl="1" w:tplc="04370019" w:tentative="1">
      <w:start w:val="1"/>
      <w:numFmt w:val="lowerLetter"/>
      <w:lvlText w:val="%2."/>
      <w:lvlJc w:val="left"/>
      <w:pPr>
        <w:ind w:left="2070" w:hanging="360"/>
      </w:pPr>
    </w:lvl>
    <w:lvl w:ilvl="2" w:tplc="0437001B" w:tentative="1">
      <w:start w:val="1"/>
      <w:numFmt w:val="lowerRoman"/>
      <w:lvlText w:val="%3."/>
      <w:lvlJc w:val="right"/>
      <w:pPr>
        <w:ind w:left="2790" w:hanging="180"/>
      </w:pPr>
    </w:lvl>
    <w:lvl w:ilvl="3" w:tplc="0437000F" w:tentative="1">
      <w:start w:val="1"/>
      <w:numFmt w:val="decimal"/>
      <w:lvlText w:val="%4."/>
      <w:lvlJc w:val="left"/>
      <w:pPr>
        <w:ind w:left="3510" w:hanging="360"/>
      </w:pPr>
    </w:lvl>
    <w:lvl w:ilvl="4" w:tplc="04370019" w:tentative="1">
      <w:start w:val="1"/>
      <w:numFmt w:val="lowerLetter"/>
      <w:lvlText w:val="%5."/>
      <w:lvlJc w:val="left"/>
      <w:pPr>
        <w:ind w:left="4230" w:hanging="360"/>
      </w:pPr>
    </w:lvl>
    <w:lvl w:ilvl="5" w:tplc="0437001B" w:tentative="1">
      <w:start w:val="1"/>
      <w:numFmt w:val="lowerRoman"/>
      <w:lvlText w:val="%6."/>
      <w:lvlJc w:val="right"/>
      <w:pPr>
        <w:ind w:left="4950" w:hanging="180"/>
      </w:pPr>
    </w:lvl>
    <w:lvl w:ilvl="6" w:tplc="0437000F" w:tentative="1">
      <w:start w:val="1"/>
      <w:numFmt w:val="decimal"/>
      <w:lvlText w:val="%7."/>
      <w:lvlJc w:val="left"/>
      <w:pPr>
        <w:ind w:left="5670" w:hanging="360"/>
      </w:pPr>
    </w:lvl>
    <w:lvl w:ilvl="7" w:tplc="04370019" w:tentative="1">
      <w:start w:val="1"/>
      <w:numFmt w:val="lowerLetter"/>
      <w:lvlText w:val="%8."/>
      <w:lvlJc w:val="left"/>
      <w:pPr>
        <w:ind w:left="6390" w:hanging="360"/>
      </w:pPr>
    </w:lvl>
    <w:lvl w:ilvl="8" w:tplc="0437001B" w:tentative="1">
      <w:start w:val="1"/>
      <w:numFmt w:val="lowerRoman"/>
      <w:lvlText w:val="%9."/>
      <w:lvlJc w:val="right"/>
      <w:pPr>
        <w:ind w:left="7110" w:hanging="180"/>
      </w:pPr>
    </w:lvl>
  </w:abstractNum>
  <w:abstractNum w:abstractNumId="44" w15:restartNumberingAfterBreak="0">
    <w:nsid w:val="5B2A22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0D46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17175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2FC35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3B96AB1"/>
    <w:multiLevelType w:val="hybridMultilevel"/>
    <w:tmpl w:val="8D80DE1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4305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58F6404"/>
    <w:multiLevelType w:val="hybridMultilevel"/>
    <w:tmpl w:val="A62A28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AE5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3BF3F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4BA436E"/>
    <w:multiLevelType w:val="hybridMultilevel"/>
    <w:tmpl w:val="4F26B54E"/>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54" w15:restartNumberingAfterBreak="0">
    <w:nsid w:val="765619D8"/>
    <w:multiLevelType w:val="hybridMultilevel"/>
    <w:tmpl w:val="4626B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3402DA"/>
    <w:multiLevelType w:val="hybridMultilevel"/>
    <w:tmpl w:val="6FB842F0"/>
    <w:lvl w:ilvl="0" w:tplc="B22CEC5E">
      <w:start w:val="1"/>
      <w:numFmt w:val="decimal"/>
      <w:lvlText w:val="%1."/>
      <w:lvlJc w:val="left"/>
      <w:pPr>
        <w:ind w:left="-300" w:hanging="360"/>
      </w:pPr>
      <w:rPr>
        <w:rFonts w:hint="default"/>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56" w15:restartNumberingAfterBreak="0">
    <w:nsid w:val="7D492B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5"/>
  </w:num>
  <w:num w:numId="4">
    <w:abstractNumId w:val="13"/>
  </w:num>
  <w:num w:numId="5">
    <w:abstractNumId w:val="50"/>
  </w:num>
  <w:num w:numId="6">
    <w:abstractNumId w:val="4"/>
  </w:num>
  <w:num w:numId="7">
    <w:abstractNumId w:val="9"/>
  </w:num>
  <w:num w:numId="8">
    <w:abstractNumId w:val="15"/>
  </w:num>
  <w:num w:numId="9">
    <w:abstractNumId w:val="48"/>
  </w:num>
  <w:num w:numId="10">
    <w:abstractNumId w:val="52"/>
  </w:num>
  <w:num w:numId="11">
    <w:abstractNumId w:val="56"/>
  </w:num>
  <w:num w:numId="12">
    <w:abstractNumId w:val="32"/>
  </w:num>
  <w:num w:numId="13">
    <w:abstractNumId w:val="26"/>
  </w:num>
  <w:num w:numId="14">
    <w:abstractNumId w:val="12"/>
  </w:num>
  <w:num w:numId="15">
    <w:abstractNumId w:val="7"/>
  </w:num>
  <w:num w:numId="16">
    <w:abstractNumId w:val="14"/>
  </w:num>
  <w:num w:numId="17">
    <w:abstractNumId w:val="2"/>
  </w:num>
  <w:num w:numId="18">
    <w:abstractNumId w:val="22"/>
  </w:num>
  <w:num w:numId="19">
    <w:abstractNumId w:val="42"/>
  </w:num>
  <w:num w:numId="20">
    <w:abstractNumId w:val="28"/>
  </w:num>
  <w:num w:numId="21">
    <w:abstractNumId w:val="49"/>
  </w:num>
  <w:num w:numId="22">
    <w:abstractNumId w:val="0"/>
  </w:num>
  <w:num w:numId="23">
    <w:abstractNumId w:val="46"/>
  </w:num>
  <w:num w:numId="24">
    <w:abstractNumId w:val="51"/>
  </w:num>
  <w:num w:numId="25">
    <w:abstractNumId w:val="1"/>
  </w:num>
  <w:num w:numId="26">
    <w:abstractNumId w:val="19"/>
  </w:num>
  <w:num w:numId="27">
    <w:abstractNumId w:val="34"/>
  </w:num>
  <w:num w:numId="28">
    <w:abstractNumId w:val="25"/>
  </w:num>
  <w:num w:numId="29">
    <w:abstractNumId w:val="10"/>
  </w:num>
  <w:num w:numId="30">
    <w:abstractNumId w:val="27"/>
  </w:num>
  <w:num w:numId="31">
    <w:abstractNumId w:val="47"/>
  </w:num>
  <w:num w:numId="32">
    <w:abstractNumId w:val="45"/>
  </w:num>
  <w:num w:numId="33">
    <w:abstractNumId w:val="11"/>
  </w:num>
  <w:num w:numId="34">
    <w:abstractNumId w:val="40"/>
  </w:num>
  <w:num w:numId="35">
    <w:abstractNumId w:val="20"/>
  </w:num>
  <w:num w:numId="36">
    <w:abstractNumId w:val="30"/>
  </w:num>
  <w:num w:numId="37">
    <w:abstractNumId w:val="6"/>
  </w:num>
  <w:num w:numId="38">
    <w:abstractNumId w:val="24"/>
  </w:num>
  <w:num w:numId="39">
    <w:abstractNumId w:val="16"/>
  </w:num>
  <w:num w:numId="40">
    <w:abstractNumId w:val="17"/>
  </w:num>
  <w:num w:numId="41">
    <w:abstractNumId w:val="44"/>
  </w:num>
  <w:num w:numId="42">
    <w:abstractNumId w:val="38"/>
  </w:num>
  <w:num w:numId="43">
    <w:abstractNumId w:val="39"/>
  </w:num>
  <w:num w:numId="44">
    <w:abstractNumId w:val="37"/>
  </w:num>
  <w:num w:numId="45">
    <w:abstractNumId w:val="36"/>
  </w:num>
  <w:num w:numId="46">
    <w:abstractNumId w:val="54"/>
  </w:num>
  <w:num w:numId="47">
    <w:abstractNumId w:val="8"/>
  </w:num>
  <w:num w:numId="48">
    <w:abstractNumId w:val="41"/>
  </w:num>
  <w:num w:numId="49">
    <w:abstractNumId w:val="29"/>
  </w:num>
  <w:num w:numId="50">
    <w:abstractNumId w:val="23"/>
  </w:num>
  <w:num w:numId="51">
    <w:abstractNumId w:val="53"/>
  </w:num>
  <w:num w:numId="52">
    <w:abstractNumId w:val="31"/>
  </w:num>
  <w:num w:numId="53">
    <w:abstractNumId w:val="33"/>
  </w:num>
  <w:num w:numId="54">
    <w:abstractNumId w:val="5"/>
  </w:num>
  <w:num w:numId="55">
    <w:abstractNumId w:val="35"/>
  </w:num>
  <w:num w:numId="56">
    <w:abstractNumId w:val="18"/>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25AC"/>
    <w:rsid w:val="00060927"/>
    <w:rsid w:val="00066887"/>
    <w:rsid w:val="000777EE"/>
    <w:rsid w:val="00087404"/>
    <w:rsid w:val="00097237"/>
    <w:rsid w:val="000C6DBF"/>
    <w:rsid w:val="000F28C1"/>
    <w:rsid w:val="00113792"/>
    <w:rsid w:val="00163173"/>
    <w:rsid w:val="00185B6D"/>
    <w:rsid w:val="001966CB"/>
    <w:rsid w:val="001A047F"/>
    <w:rsid w:val="001B4702"/>
    <w:rsid w:val="001B6F2D"/>
    <w:rsid w:val="001F3BC7"/>
    <w:rsid w:val="001F51C3"/>
    <w:rsid w:val="002133CD"/>
    <w:rsid w:val="002223C1"/>
    <w:rsid w:val="00232D43"/>
    <w:rsid w:val="002464D3"/>
    <w:rsid w:val="002811FB"/>
    <w:rsid w:val="00293702"/>
    <w:rsid w:val="002959D8"/>
    <w:rsid w:val="002D681D"/>
    <w:rsid w:val="002E3D2D"/>
    <w:rsid w:val="00317156"/>
    <w:rsid w:val="003217D2"/>
    <w:rsid w:val="003232AE"/>
    <w:rsid w:val="003450BE"/>
    <w:rsid w:val="0036556A"/>
    <w:rsid w:val="0037160C"/>
    <w:rsid w:val="003752DB"/>
    <w:rsid w:val="003A5545"/>
    <w:rsid w:val="003B4623"/>
    <w:rsid w:val="003D09A7"/>
    <w:rsid w:val="003E7247"/>
    <w:rsid w:val="003E7599"/>
    <w:rsid w:val="00432D21"/>
    <w:rsid w:val="0043500A"/>
    <w:rsid w:val="004556DC"/>
    <w:rsid w:val="00474425"/>
    <w:rsid w:val="00474E94"/>
    <w:rsid w:val="004A3368"/>
    <w:rsid w:val="004B5882"/>
    <w:rsid w:val="004B6C84"/>
    <w:rsid w:val="004C1A7D"/>
    <w:rsid w:val="005456DD"/>
    <w:rsid w:val="00572A01"/>
    <w:rsid w:val="00576596"/>
    <w:rsid w:val="0059146D"/>
    <w:rsid w:val="005A4903"/>
    <w:rsid w:val="005E20E9"/>
    <w:rsid w:val="005E3582"/>
    <w:rsid w:val="005F0356"/>
    <w:rsid w:val="005F071C"/>
    <w:rsid w:val="005F2D1A"/>
    <w:rsid w:val="00641FF6"/>
    <w:rsid w:val="006B72CD"/>
    <w:rsid w:val="006D1E15"/>
    <w:rsid w:val="006D4DD9"/>
    <w:rsid w:val="006D715B"/>
    <w:rsid w:val="00717754"/>
    <w:rsid w:val="00721D39"/>
    <w:rsid w:val="007526FD"/>
    <w:rsid w:val="00755F8C"/>
    <w:rsid w:val="007A2EF4"/>
    <w:rsid w:val="007B1F7B"/>
    <w:rsid w:val="007C69FA"/>
    <w:rsid w:val="007E0B30"/>
    <w:rsid w:val="008008F0"/>
    <w:rsid w:val="0084289F"/>
    <w:rsid w:val="00847BCB"/>
    <w:rsid w:val="00853BD1"/>
    <w:rsid w:val="0086232E"/>
    <w:rsid w:val="0089447A"/>
    <w:rsid w:val="008A3ADA"/>
    <w:rsid w:val="008B6CAE"/>
    <w:rsid w:val="00911251"/>
    <w:rsid w:val="009130D7"/>
    <w:rsid w:val="009265D0"/>
    <w:rsid w:val="0092668A"/>
    <w:rsid w:val="009568BF"/>
    <w:rsid w:val="009C3BED"/>
    <w:rsid w:val="009C5ECE"/>
    <w:rsid w:val="009D0ADF"/>
    <w:rsid w:val="009E7BB3"/>
    <w:rsid w:val="00A03C27"/>
    <w:rsid w:val="00A3770E"/>
    <w:rsid w:val="00A42670"/>
    <w:rsid w:val="00A44A28"/>
    <w:rsid w:val="00A70985"/>
    <w:rsid w:val="00A842C4"/>
    <w:rsid w:val="00A9310D"/>
    <w:rsid w:val="00AB0F6D"/>
    <w:rsid w:val="00AC646E"/>
    <w:rsid w:val="00AF4876"/>
    <w:rsid w:val="00B11B73"/>
    <w:rsid w:val="00B236F0"/>
    <w:rsid w:val="00B325AC"/>
    <w:rsid w:val="00B37616"/>
    <w:rsid w:val="00B53941"/>
    <w:rsid w:val="00B61969"/>
    <w:rsid w:val="00B631A6"/>
    <w:rsid w:val="00B766F5"/>
    <w:rsid w:val="00B92865"/>
    <w:rsid w:val="00BD1BB9"/>
    <w:rsid w:val="00BE75A6"/>
    <w:rsid w:val="00BF1C05"/>
    <w:rsid w:val="00BF62F1"/>
    <w:rsid w:val="00C152BC"/>
    <w:rsid w:val="00C31122"/>
    <w:rsid w:val="00C47644"/>
    <w:rsid w:val="00C66A6C"/>
    <w:rsid w:val="00CA4AC2"/>
    <w:rsid w:val="00CD5405"/>
    <w:rsid w:val="00CD6C1A"/>
    <w:rsid w:val="00CE3CA7"/>
    <w:rsid w:val="00D059B5"/>
    <w:rsid w:val="00D069D1"/>
    <w:rsid w:val="00D1039A"/>
    <w:rsid w:val="00D309B0"/>
    <w:rsid w:val="00D34792"/>
    <w:rsid w:val="00D64CB1"/>
    <w:rsid w:val="00D81EA9"/>
    <w:rsid w:val="00D85413"/>
    <w:rsid w:val="00D92D05"/>
    <w:rsid w:val="00DD5341"/>
    <w:rsid w:val="00DF4AE8"/>
    <w:rsid w:val="00E301EB"/>
    <w:rsid w:val="00E477E4"/>
    <w:rsid w:val="00E50F78"/>
    <w:rsid w:val="00E61676"/>
    <w:rsid w:val="00E748F0"/>
    <w:rsid w:val="00E818BA"/>
    <w:rsid w:val="00EA079F"/>
    <w:rsid w:val="00ED6336"/>
    <w:rsid w:val="00EF28E0"/>
    <w:rsid w:val="00F0096F"/>
    <w:rsid w:val="00F232E5"/>
    <w:rsid w:val="00F649BB"/>
    <w:rsid w:val="00F71FAD"/>
    <w:rsid w:val="00F903E1"/>
    <w:rsid w:val="00F96C0F"/>
    <w:rsid w:val="00FC0A36"/>
    <w:rsid w:val="00FC1BCB"/>
    <w:rsid w:val="00FC5FB1"/>
    <w:rsid w:val="00FE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A49BF4-2E66-4CF0-89FA-C4AEC175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08F0"/>
  </w:style>
  <w:style w:type="paragraph" w:styleId="Heading1">
    <w:name w:val="heading 1"/>
    <w:basedOn w:val="Normal"/>
    <w:link w:val="Heading1Char"/>
    <w:uiPriority w:val="9"/>
    <w:qFormat/>
    <w:rsid w:val="00853BD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2">
    <w:name w:val="heading 2"/>
    <w:basedOn w:val="Normal"/>
    <w:link w:val="Heading2Char"/>
    <w:uiPriority w:val="9"/>
    <w:qFormat/>
    <w:rsid w:val="00853BD1"/>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Heading3">
    <w:name w:val="heading 3"/>
    <w:basedOn w:val="Normal"/>
    <w:link w:val="Heading3Char"/>
    <w:uiPriority w:val="9"/>
    <w:qFormat/>
    <w:rsid w:val="00853BD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Heading4">
    <w:name w:val="heading 4"/>
    <w:basedOn w:val="Normal"/>
    <w:next w:val="Normal"/>
    <w:link w:val="Heading4Char"/>
    <w:uiPriority w:val="9"/>
    <w:semiHidden/>
    <w:unhideWhenUsed/>
    <w:qFormat/>
    <w:rsid w:val="00474425"/>
    <w:pPr>
      <w:keepNext/>
      <w:tabs>
        <w:tab w:val="num" w:pos="2880"/>
      </w:tabs>
      <w:spacing w:before="240" w:after="60" w:line="240" w:lineRule="auto"/>
      <w:ind w:left="2880" w:hanging="720"/>
      <w:outlineLvl w:val="3"/>
    </w:pPr>
    <w:rPr>
      <w:rFonts w:ascii="Calibri" w:eastAsia="Times New Roman" w:hAnsi="Calibri" w:cs="Times New Roman"/>
      <w:b/>
      <w:bCs/>
      <w:sz w:val="28"/>
      <w:szCs w:val="28"/>
      <w:lang w:val="ka-GE" w:eastAsia="ka-GE"/>
    </w:rPr>
  </w:style>
  <w:style w:type="paragraph" w:styleId="Heading5">
    <w:name w:val="heading 5"/>
    <w:basedOn w:val="Normal"/>
    <w:next w:val="Normal"/>
    <w:link w:val="Heading5Char"/>
    <w:uiPriority w:val="9"/>
    <w:semiHidden/>
    <w:unhideWhenUsed/>
    <w:qFormat/>
    <w:rsid w:val="00474425"/>
    <w:pPr>
      <w:tabs>
        <w:tab w:val="num" w:pos="3600"/>
      </w:tabs>
      <w:spacing w:before="240" w:after="60" w:line="240" w:lineRule="auto"/>
      <w:ind w:left="3600" w:hanging="720"/>
      <w:outlineLvl w:val="4"/>
    </w:pPr>
    <w:rPr>
      <w:rFonts w:ascii="Calibri" w:eastAsia="Times New Roman" w:hAnsi="Calibri" w:cs="Times New Roman"/>
      <w:b/>
      <w:bCs/>
      <w:i/>
      <w:iCs/>
      <w:sz w:val="26"/>
      <w:szCs w:val="26"/>
      <w:lang w:val="ka-GE" w:eastAsia="ka-GE"/>
    </w:rPr>
  </w:style>
  <w:style w:type="paragraph" w:styleId="Heading6">
    <w:name w:val="heading 6"/>
    <w:basedOn w:val="Normal"/>
    <w:next w:val="Normal"/>
    <w:link w:val="Heading6Char"/>
    <w:qFormat/>
    <w:rsid w:val="00474425"/>
    <w:pPr>
      <w:tabs>
        <w:tab w:val="num" w:pos="4320"/>
      </w:tabs>
      <w:spacing w:before="240" w:after="60" w:line="240" w:lineRule="auto"/>
      <w:ind w:left="4320" w:hanging="720"/>
      <w:outlineLvl w:val="5"/>
    </w:pPr>
    <w:rPr>
      <w:rFonts w:ascii="Times New Roman" w:eastAsia="Times New Roman" w:hAnsi="Times New Roman" w:cs="Times New Roman"/>
      <w:b/>
      <w:bCs/>
      <w:lang w:val="ka-GE" w:eastAsia="ka-GE"/>
    </w:rPr>
  </w:style>
  <w:style w:type="paragraph" w:styleId="Heading7">
    <w:name w:val="heading 7"/>
    <w:basedOn w:val="Normal"/>
    <w:next w:val="Normal"/>
    <w:link w:val="Heading7Char"/>
    <w:uiPriority w:val="9"/>
    <w:semiHidden/>
    <w:unhideWhenUsed/>
    <w:qFormat/>
    <w:rsid w:val="00474425"/>
    <w:pPr>
      <w:tabs>
        <w:tab w:val="num" w:pos="5040"/>
      </w:tabs>
      <w:spacing w:before="240" w:after="60" w:line="240" w:lineRule="auto"/>
      <w:ind w:left="5040" w:hanging="720"/>
      <w:outlineLvl w:val="6"/>
    </w:pPr>
    <w:rPr>
      <w:rFonts w:ascii="Calibri" w:eastAsia="Times New Roman" w:hAnsi="Calibri" w:cs="Times New Roman"/>
      <w:sz w:val="24"/>
      <w:szCs w:val="24"/>
      <w:lang w:val="ka-GE" w:eastAsia="ka-GE"/>
    </w:rPr>
  </w:style>
  <w:style w:type="paragraph" w:styleId="Heading8">
    <w:name w:val="heading 8"/>
    <w:basedOn w:val="Normal"/>
    <w:next w:val="Normal"/>
    <w:link w:val="Heading8Char"/>
    <w:uiPriority w:val="9"/>
    <w:semiHidden/>
    <w:unhideWhenUsed/>
    <w:qFormat/>
    <w:rsid w:val="00474425"/>
    <w:pPr>
      <w:tabs>
        <w:tab w:val="num" w:pos="5760"/>
      </w:tabs>
      <w:spacing w:before="240" w:after="60" w:line="240" w:lineRule="auto"/>
      <w:ind w:left="5760" w:hanging="720"/>
      <w:outlineLvl w:val="7"/>
    </w:pPr>
    <w:rPr>
      <w:rFonts w:ascii="Calibri" w:eastAsia="Times New Roman" w:hAnsi="Calibri" w:cs="Times New Roman"/>
      <w:i/>
      <w:iCs/>
      <w:sz w:val="24"/>
      <w:szCs w:val="24"/>
      <w:lang w:val="ka-GE" w:eastAsia="ka-GE"/>
    </w:rPr>
  </w:style>
  <w:style w:type="paragraph" w:styleId="Heading9">
    <w:name w:val="heading 9"/>
    <w:basedOn w:val="Normal"/>
    <w:next w:val="Normal"/>
    <w:link w:val="Heading9Char"/>
    <w:uiPriority w:val="9"/>
    <w:semiHidden/>
    <w:unhideWhenUsed/>
    <w:qFormat/>
    <w:rsid w:val="00474425"/>
    <w:pPr>
      <w:tabs>
        <w:tab w:val="num" w:pos="6480"/>
      </w:tabs>
      <w:spacing w:before="240" w:after="60" w:line="240" w:lineRule="auto"/>
      <w:ind w:left="6480" w:hanging="720"/>
      <w:outlineLvl w:val="8"/>
    </w:pPr>
    <w:rPr>
      <w:rFonts w:ascii="Calibri Light" w:eastAsia="Times New Roman" w:hAnsi="Calibri Light" w:cs="Times New Roman"/>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325AC"/>
    <w:rPr>
      <w:color w:val="0000FF"/>
      <w:u w:val="single"/>
    </w:rPr>
  </w:style>
  <w:style w:type="paragraph" w:styleId="NormalWeb">
    <w:name w:val="Normal (Web)"/>
    <w:basedOn w:val="Normal"/>
    <w:uiPriority w:val="99"/>
    <w:unhideWhenUsed/>
    <w:rsid w:val="00BE75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75A6"/>
    <w:pPr>
      <w:spacing w:after="160" w:line="256" w:lineRule="auto"/>
      <w:ind w:left="720"/>
      <w:contextualSpacing/>
    </w:pPr>
  </w:style>
  <w:style w:type="character" w:customStyle="1" w:styleId="abbr-21">
    <w:name w:val="abbr-21"/>
    <w:basedOn w:val="DefaultParagraphFont"/>
    <w:rsid w:val="00853BD1"/>
    <w:rPr>
      <w:rFonts w:ascii="Arial" w:hAnsi="Arial" w:cs="Arial" w:hint="default"/>
      <w:b/>
      <w:bCs/>
      <w:color w:val="9B67C7"/>
      <w:sz w:val="24"/>
      <w:szCs w:val="24"/>
    </w:rPr>
  </w:style>
  <w:style w:type="character" w:customStyle="1" w:styleId="Heading1Char">
    <w:name w:val="Heading 1 Char"/>
    <w:basedOn w:val="DefaultParagraphFont"/>
    <w:link w:val="Heading1"/>
    <w:uiPriority w:val="9"/>
    <w:rsid w:val="00853BD1"/>
    <w:rPr>
      <w:rFonts w:ascii="Times New Roman" w:eastAsia="Times New Roman" w:hAnsi="Times New Roman" w:cs="Times New Roman"/>
      <w:b/>
      <w:bCs/>
      <w:kern w:val="36"/>
      <w:sz w:val="48"/>
      <w:szCs w:val="48"/>
      <w:lang w:val="ru-RU" w:eastAsia="ru-RU"/>
    </w:rPr>
  </w:style>
  <w:style w:type="character" w:customStyle="1" w:styleId="Heading2Char">
    <w:name w:val="Heading 2 Char"/>
    <w:basedOn w:val="DefaultParagraphFont"/>
    <w:link w:val="Heading2"/>
    <w:uiPriority w:val="9"/>
    <w:rsid w:val="00853BD1"/>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
    <w:rsid w:val="00853BD1"/>
    <w:rPr>
      <w:rFonts w:ascii="Times New Roman" w:eastAsia="Times New Roman" w:hAnsi="Times New Roman" w:cs="Times New Roman"/>
      <w:b/>
      <w:bCs/>
      <w:sz w:val="27"/>
      <w:szCs w:val="27"/>
      <w:lang w:val="ru-RU" w:eastAsia="ru-RU"/>
    </w:rPr>
  </w:style>
  <w:style w:type="character" w:customStyle="1" w:styleId="apple-converted-space">
    <w:name w:val="apple-converted-space"/>
    <w:basedOn w:val="DefaultParagraphFont"/>
    <w:rsid w:val="00853BD1"/>
  </w:style>
  <w:style w:type="paragraph" w:customStyle="1" w:styleId="imageblog">
    <w:name w:val="image_blog"/>
    <w:basedOn w:val="Normal"/>
    <w:rsid w:val="00853B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853BD1"/>
    <w:pPr>
      <w:tabs>
        <w:tab w:val="center" w:pos="4677"/>
        <w:tab w:val="right" w:pos="9355"/>
      </w:tabs>
      <w:spacing w:after="0" w:line="240" w:lineRule="auto"/>
    </w:pPr>
    <w:rPr>
      <w:lang w:val="ru-RU" w:eastAsia="ru-RU"/>
    </w:rPr>
  </w:style>
  <w:style w:type="character" w:customStyle="1" w:styleId="HeaderChar">
    <w:name w:val="Header Char"/>
    <w:basedOn w:val="DefaultParagraphFont"/>
    <w:link w:val="Header"/>
    <w:uiPriority w:val="99"/>
    <w:rsid w:val="00853BD1"/>
    <w:rPr>
      <w:lang w:val="ru-RU" w:eastAsia="ru-RU"/>
    </w:rPr>
  </w:style>
  <w:style w:type="paragraph" w:styleId="Footer">
    <w:name w:val="footer"/>
    <w:basedOn w:val="Normal"/>
    <w:link w:val="FooterChar"/>
    <w:uiPriority w:val="99"/>
    <w:unhideWhenUsed/>
    <w:rsid w:val="00853BD1"/>
    <w:pPr>
      <w:tabs>
        <w:tab w:val="center" w:pos="4677"/>
        <w:tab w:val="right" w:pos="9355"/>
      </w:tabs>
      <w:spacing w:after="0" w:line="240" w:lineRule="auto"/>
    </w:pPr>
    <w:rPr>
      <w:lang w:val="ru-RU" w:eastAsia="ru-RU"/>
    </w:rPr>
  </w:style>
  <w:style w:type="character" w:customStyle="1" w:styleId="FooterChar">
    <w:name w:val="Footer Char"/>
    <w:basedOn w:val="DefaultParagraphFont"/>
    <w:link w:val="Footer"/>
    <w:uiPriority w:val="99"/>
    <w:rsid w:val="00853BD1"/>
    <w:rPr>
      <w:lang w:val="ru-RU" w:eastAsia="ru-RU"/>
    </w:rPr>
  </w:style>
  <w:style w:type="paragraph" w:styleId="HTMLPreformatted">
    <w:name w:val="HTML Preformatted"/>
    <w:basedOn w:val="Normal"/>
    <w:link w:val="HTMLPreformattedChar"/>
    <w:uiPriority w:val="99"/>
    <w:semiHidden/>
    <w:unhideWhenUsed/>
    <w:rsid w:val="0085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853BD1"/>
    <w:rPr>
      <w:rFonts w:ascii="Courier New" w:eastAsia="Times New Roman" w:hAnsi="Courier New" w:cs="Courier New"/>
      <w:sz w:val="20"/>
      <w:szCs w:val="20"/>
      <w:lang w:val="ru-RU" w:eastAsia="ru-RU"/>
    </w:rPr>
  </w:style>
  <w:style w:type="character" w:styleId="Emphasis">
    <w:name w:val="Emphasis"/>
    <w:basedOn w:val="DefaultParagraphFont"/>
    <w:uiPriority w:val="20"/>
    <w:qFormat/>
    <w:rsid w:val="00853BD1"/>
    <w:rPr>
      <w:i/>
      <w:iCs/>
    </w:rPr>
  </w:style>
  <w:style w:type="character" w:styleId="Strong">
    <w:name w:val="Strong"/>
    <w:basedOn w:val="DefaultParagraphFont"/>
    <w:uiPriority w:val="22"/>
    <w:qFormat/>
    <w:rsid w:val="00853BD1"/>
    <w:rPr>
      <w:b/>
      <w:bCs/>
    </w:rPr>
  </w:style>
  <w:style w:type="character" w:customStyle="1" w:styleId="ts-comment-commentedtext">
    <w:name w:val="ts-comment-commentedtext"/>
    <w:basedOn w:val="DefaultParagraphFont"/>
    <w:rsid w:val="00853BD1"/>
  </w:style>
  <w:style w:type="character" w:customStyle="1" w:styleId="gray">
    <w:name w:val="gray"/>
    <w:basedOn w:val="DefaultParagraphFont"/>
    <w:rsid w:val="00853BD1"/>
  </w:style>
  <w:style w:type="character" w:customStyle="1" w:styleId="citation">
    <w:name w:val="citation"/>
    <w:basedOn w:val="DefaultParagraphFont"/>
    <w:rsid w:val="00853BD1"/>
  </w:style>
  <w:style w:type="paragraph" w:styleId="BalloonText">
    <w:name w:val="Balloon Text"/>
    <w:basedOn w:val="Normal"/>
    <w:link w:val="BalloonTextChar"/>
    <w:uiPriority w:val="99"/>
    <w:semiHidden/>
    <w:unhideWhenUsed/>
    <w:rsid w:val="00853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BD1"/>
    <w:rPr>
      <w:rFonts w:ascii="Tahoma" w:hAnsi="Tahoma" w:cs="Tahoma"/>
      <w:sz w:val="16"/>
      <w:szCs w:val="16"/>
    </w:rPr>
  </w:style>
  <w:style w:type="paragraph" w:customStyle="1" w:styleId="Default">
    <w:name w:val="Default"/>
    <w:rsid w:val="00853BD1"/>
    <w:pPr>
      <w:autoSpaceDE w:val="0"/>
      <w:autoSpaceDN w:val="0"/>
      <w:adjustRightInd w:val="0"/>
      <w:spacing w:after="0" w:line="240" w:lineRule="auto"/>
    </w:pPr>
    <w:rPr>
      <w:rFonts w:ascii="Sylfaen" w:eastAsia="Calibri" w:hAnsi="Sylfaen" w:cs="Sylfaen"/>
      <w:color w:val="000000"/>
      <w:sz w:val="24"/>
      <w:szCs w:val="24"/>
    </w:rPr>
  </w:style>
  <w:style w:type="paragraph" w:styleId="FootnoteText">
    <w:name w:val="footnote text"/>
    <w:basedOn w:val="Normal"/>
    <w:link w:val="FootnoteTextChar"/>
    <w:unhideWhenUsed/>
    <w:rsid w:val="003A5545"/>
    <w:pPr>
      <w:spacing w:after="0" w:line="240" w:lineRule="auto"/>
    </w:pPr>
    <w:rPr>
      <w:rFonts w:eastAsiaTheme="minorHAnsi"/>
      <w:sz w:val="20"/>
      <w:szCs w:val="20"/>
      <w:lang w:val="ka-GE"/>
    </w:rPr>
  </w:style>
  <w:style w:type="character" w:customStyle="1" w:styleId="FootnoteTextChar">
    <w:name w:val="Footnote Text Char"/>
    <w:basedOn w:val="DefaultParagraphFont"/>
    <w:link w:val="FootnoteText"/>
    <w:rsid w:val="003A5545"/>
    <w:rPr>
      <w:rFonts w:eastAsiaTheme="minorHAnsi"/>
      <w:sz w:val="20"/>
      <w:szCs w:val="20"/>
      <w:lang w:val="ka-GE"/>
    </w:rPr>
  </w:style>
  <w:style w:type="character" w:styleId="FootnoteReference">
    <w:name w:val="footnote reference"/>
    <w:basedOn w:val="DefaultParagraphFont"/>
    <w:semiHidden/>
    <w:unhideWhenUsed/>
    <w:rsid w:val="003A5545"/>
    <w:rPr>
      <w:vertAlign w:val="superscript"/>
    </w:rPr>
  </w:style>
  <w:style w:type="paragraph" w:customStyle="1" w:styleId="story-body-text">
    <w:name w:val="story-body-text"/>
    <w:basedOn w:val="Normal"/>
    <w:rsid w:val="003655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
    <w:name w:val="def"/>
    <w:basedOn w:val="DefaultParagraphFont"/>
    <w:rsid w:val="0036556A"/>
  </w:style>
  <w:style w:type="character" w:customStyle="1" w:styleId="jlqj4b">
    <w:name w:val="jlqj4b"/>
    <w:basedOn w:val="DefaultParagraphFont"/>
    <w:rsid w:val="0036556A"/>
  </w:style>
  <w:style w:type="table" w:styleId="TableGrid">
    <w:name w:val="Table Grid"/>
    <w:basedOn w:val="TableNormal"/>
    <w:uiPriority w:val="59"/>
    <w:rsid w:val="0036556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3792"/>
    <w:pPr>
      <w:widowControl w:val="0"/>
      <w:autoSpaceDE w:val="0"/>
      <w:autoSpaceDN w:val="0"/>
      <w:spacing w:after="0" w:line="240" w:lineRule="auto"/>
      <w:ind w:left="113" w:firstLine="567"/>
    </w:pPr>
    <w:rPr>
      <w:rFonts w:ascii="Times New Roman" w:eastAsia="Times New Roman" w:hAnsi="Times New Roman" w:cs="Times New Roman"/>
      <w:lang w:val="ru-RU"/>
    </w:rPr>
  </w:style>
  <w:style w:type="character" w:customStyle="1" w:styleId="BodyTextChar">
    <w:name w:val="Body Text Char"/>
    <w:basedOn w:val="DefaultParagraphFont"/>
    <w:link w:val="BodyText"/>
    <w:uiPriority w:val="1"/>
    <w:rsid w:val="00113792"/>
    <w:rPr>
      <w:rFonts w:ascii="Times New Roman" w:eastAsia="Times New Roman" w:hAnsi="Times New Roman" w:cs="Times New Roman"/>
      <w:lang w:val="ru-RU"/>
    </w:rPr>
  </w:style>
  <w:style w:type="paragraph" w:customStyle="1" w:styleId="c1e0e7eee2fbe9">
    <w:name w:val="Бc1аe0зe7оeeвe2ыfbйe9"/>
    <w:rsid w:val="00113792"/>
    <w:pPr>
      <w:widowControl w:val="0"/>
      <w:autoSpaceDE w:val="0"/>
      <w:autoSpaceDN w:val="0"/>
      <w:adjustRightInd w:val="0"/>
      <w:spacing w:after="0" w:line="240" w:lineRule="auto"/>
    </w:pPr>
    <w:rPr>
      <w:rFonts w:ascii="Times New Roman" w:eastAsia="Times New Roman" w:hAnsi="Times New Roman" w:cs="Times New Roman"/>
      <w:kern w:val="1"/>
      <w:sz w:val="24"/>
      <w:szCs w:val="24"/>
      <w:lang w:val="ru-RU" w:eastAsia="zh-CN" w:bidi="hi-IN"/>
    </w:rPr>
  </w:style>
  <w:style w:type="character" w:customStyle="1" w:styleId="Heading4Char">
    <w:name w:val="Heading 4 Char"/>
    <w:basedOn w:val="DefaultParagraphFont"/>
    <w:link w:val="Heading4"/>
    <w:uiPriority w:val="9"/>
    <w:semiHidden/>
    <w:rsid w:val="00474425"/>
    <w:rPr>
      <w:rFonts w:ascii="Calibri" w:eastAsia="Times New Roman" w:hAnsi="Calibri" w:cs="Times New Roman"/>
      <w:b/>
      <w:bCs/>
      <w:sz w:val="28"/>
      <w:szCs w:val="28"/>
      <w:lang w:val="ka-GE" w:eastAsia="ka-GE"/>
    </w:rPr>
  </w:style>
  <w:style w:type="character" w:customStyle="1" w:styleId="Heading5Char">
    <w:name w:val="Heading 5 Char"/>
    <w:basedOn w:val="DefaultParagraphFont"/>
    <w:link w:val="Heading5"/>
    <w:uiPriority w:val="9"/>
    <w:semiHidden/>
    <w:rsid w:val="00474425"/>
    <w:rPr>
      <w:rFonts w:ascii="Calibri" w:eastAsia="Times New Roman" w:hAnsi="Calibri" w:cs="Times New Roman"/>
      <w:b/>
      <w:bCs/>
      <w:i/>
      <w:iCs/>
      <w:sz w:val="26"/>
      <w:szCs w:val="26"/>
      <w:lang w:val="ka-GE" w:eastAsia="ka-GE"/>
    </w:rPr>
  </w:style>
  <w:style w:type="character" w:customStyle="1" w:styleId="Heading6Char">
    <w:name w:val="Heading 6 Char"/>
    <w:basedOn w:val="DefaultParagraphFont"/>
    <w:link w:val="Heading6"/>
    <w:rsid w:val="00474425"/>
    <w:rPr>
      <w:rFonts w:ascii="Times New Roman" w:eastAsia="Times New Roman" w:hAnsi="Times New Roman" w:cs="Times New Roman"/>
      <w:b/>
      <w:bCs/>
      <w:lang w:val="ka-GE" w:eastAsia="ka-GE"/>
    </w:rPr>
  </w:style>
  <w:style w:type="character" w:customStyle="1" w:styleId="Heading7Char">
    <w:name w:val="Heading 7 Char"/>
    <w:basedOn w:val="DefaultParagraphFont"/>
    <w:link w:val="Heading7"/>
    <w:uiPriority w:val="9"/>
    <w:semiHidden/>
    <w:rsid w:val="00474425"/>
    <w:rPr>
      <w:rFonts w:ascii="Calibri" w:eastAsia="Times New Roman" w:hAnsi="Calibri" w:cs="Times New Roman"/>
      <w:sz w:val="24"/>
      <w:szCs w:val="24"/>
      <w:lang w:val="ka-GE" w:eastAsia="ka-GE"/>
    </w:rPr>
  </w:style>
  <w:style w:type="character" w:customStyle="1" w:styleId="Heading8Char">
    <w:name w:val="Heading 8 Char"/>
    <w:basedOn w:val="DefaultParagraphFont"/>
    <w:link w:val="Heading8"/>
    <w:uiPriority w:val="9"/>
    <w:semiHidden/>
    <w:rsid w:val="00474425"/>
    <w:rPr>
      <w:rFonts w:ascii="Calibri" w:eastAsia="Times New Roman" w:hAnsi="Calibri" w:cs="Times New Roman"/>
      <w:i/>
      <w:iCs/>
      <w:sz w:val="24"/>
      <w:szCs w:val="24"/>
      <w:lang w:val="ka-GE" w:eastAsia="ka-GE"/>
    </w:rPr>
  </w:style>
  <w:style w:type="character" w:customStyle="1" w:styleId="Heading9Char">
    <w:name w:val="Heading 9 Char"/>
    <w:basedOn w:val="DefaultParagraphFont"/>
    <w:link w:val="Heading9"/>
    <w:uiPriority w:val="9"/>
    <w:semiHidden/>
    <w:rsid w:val="00474425"/>
    <w:rPr>
      <w:rFonts w:ascii="Calibri Light" w:eastAsia="Times New Roman" w:hAnsi="Calibri Light" w:cs="Times New Roman"/>
      <w:lang w:val="ka-GE" w:eastAsia="ka-GE"/>
    </w:rPr>
  </w:style>
  <w:style w:type="numbering" w:customStyle="1" w:styleId="NoList1">
    <w:name w:val="No List1"/>
    <w:next w:val="NoList"/>
    <w:uiPriority w:val="99"/>
    <w:semiHidden/>
    <w:unhideWhenUsed/>
    <w:rsid w:val="00474425"/>
  </w:style>
  <w:style w:type="character" w:styleId="CommentReference">
    <w:name w:val="annotation reference"/>
    <w:uiPriority w:val="99"/>
    <w:semiHidden/>
    <w:unhideWhenUsed/>
    <w:rsid w:val="00474425"/>
    <w:rPr>
      <w:sz w:val="16"/>
      <w:szCs w:val="16"/>
    </w:rPr>
  </w:style>
  <w:style w:type="paragraph" w:styleId="CommentText">
    <w:name w:val="annotation text"/>
    <w:basedOn w:val="Normal"/>
    <w:link w:val="CommentTextChar"/>
    <w:uiPriority w:val="99"/>
    <w:semiHidden/>
    <w:unhideWhenUsed/>
    <w:rsid w:val="00474425"/>
    <w:pPr>
      <w:spacing w:line="240" w:lineRule="auto"/>
    </w:pPr>
    <w:rPr>
      <w:rFonts w:ascii="Calibri" w:eastAsia="Calibri" w:hAnsi="Calibri" w:cs="Times New Roman"/>
      <w:sz w:val="20"/>
      <w:szCs w:val="20"/>
      <w:lang w:val="ka-GE" w:eastAsia="ka-GE"/>
    </w:rPr>
  </w:style>
  <w:style w:type="character" w:customStyle="1" w:styleId="CommentTextChar">
    <w:name w:val="Comment Text Char"/>
    <w:basedOn w:val="DefaultParagraphFont"/>
    <w:link w:val="CommentText"/>
    <w:uiPriority w:val="99"/>
    <w:semiHidden/>
    <w:rsid w:val="00474425"/>
    <w:rPr>
      <w:rFonts w:ascii="Calibri" w:eastAsia="Calibri" w:hAnsi="Calibri" w:cs="Times New Roman"/>
      <w:sz w:val="20"/>
      <w:szCs w:val="20"/>
      <w:lang w:val="ka-GE" w:eastAsia="ka-GE"/>
    </w:rPr>
  </w:style>
  <w:style w:type="paragraph" w:styleId="CommentSubject">
    <w:name w:val="annotation subject"/>
    <w:basedOn w:val="CommentText"/>
    <w:next w:val="CommentText"/>
    <w:link w:val="CommentSubjectChar"/>
    <w:uiPriority w:val="99"/>
    <w:semiHidden/>
    <w:unhideWhenUsed/>
    <w:rsid w:val="00474425"/>
    <w:pPr>
      <w:spacing w:after="160"/>
    </w:pPr>
    <w:rPr>
      <w:b/>
      <w:bCs/>
    </w:rPr>
  </w:style>
  <w:style w:type="character" w:customStyle="1" w:styleId="CommentSubjectChar">
    <w:name w:val="Comment Subject Char"/>
    <w:basedOn w:val="CommentTextChar"/>
    <w:link w:val="CommentSubject"/>
    <w:uiPriority w:val="99"/>
    <w:semiHidden/>
    <w:rsid w:val="00474425"/>
    <w:rPr>
      <w:rFonts w:ascii="Calibri" w:eastAsia="Calibri" w:hAnsi="Calibri" w:cs="Times New Roman"/>
      <w:b/>
      <w:bCs/>
      <w:sz w:val="20"/>
      <w:szCs w:val="20"/>
      <w:lang w:val="ka-GE" w:eastAsia="ka-GE"/>
    </w:rPr>
  </w:style>
  <w:style w:type="character" w:styleId="UnresolvedMention">
    <w:name w:val="Unresolved Mention"/>
    <w:uiPriority w:val="99"/>
    <w:semiHidden/>
    <w:unhideWhenUsed/>
    <w:rsid w:val="00474425"/>
    <w:rPr>
      <w:color w:val="605E5C"/>
      <w:shd w:val="clear" w:color="auto" w:fill="E1DFDD"/>
    </w:rPr>
  </w:style>
  <w:style w:type="paragraph" w:styleId="TOCHeading">
    <w:name w:val="TOC Heading"/>
    <w:basedOn w:val="Heading1"/>
    <w:next w:val="Normal"/>
    <w:uiPriority w:val="39"/>
    <w:unhideWhenUsed/>
    <w:qFormat/>
    <w:rsid w:val="00474425"/>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 w:type="paragraph" w:styleId="TOC1">
    <w:name w:val="toc 1"/>
    <w:basedOn w:val="Normal"/>
    <w:next w:val="Normal"/>
    <w:autoRedefine/>
    <w:uiPriority w:val="39"/>
    <w:unhideWhenUsed/>
    <w:rsid w:val="00474425"/>
    <w:pPr>
      <w:spacing w:after="160" w:line="259" w:lineRule="auto"/>
    </w:pPr>
    <w:rPr>
      <w:rFonts w:ascii="Calibri" w:eastAsia="Calibri" w:hAnsi="Calibri" w:cs="Times New Roman"/>
      <w:lang w:val="ka-GE" w:eastAsia="ka-GE"/>
    </w:rPr>
  </w:style>
  <w:style w:type="paragraph" w:styleId="TOC2">
    <w:name w:val="toc 2"/>
    <w:basedOn w:val="Normal"/>
    <w:next w:val="Normal"/>
    <w:autoRedefine/>
    <w:uiPriority w:val="39"/>
    <w:unhideWhenUsed/>
    <w:rsid w:val="00474425"/>
    <w:pPr>
      <w:spacing w:after="160" w:line="259" w:lineRule="auto"/>
      <w:ind w:left="220"/>
    </w:pPr>
    <w:rPr>
      <w:rFonts w:ascii="Calibri" w:eastAsia="Calibri" w:hAnsi="Calibri" w:cs="Times New Roman"/>
      <w:lang w:val="ka-GE" w:eastAsia="ka-GE"/>
    </w:rPr>
  </w:style>
  <w:style w:type="table" w:customStyle="1" w:styleId="TableGrid1">
    <w:name w:val="Table Grid1"/>
    <w:basedOn w:val="TableNormal"/>
    <w:next w:val="TableGrid"/>
    <w:uiPriority w:val="39"/>
    <w:rsid w:val="0047442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74425"/>
    <w:pPr>
      <w:spacing w:line="240" w:lineRule="auto"/>
    </w:pPr>
    <w:rPr>
      <w:rFonts w:ascii="Calibri" w:eastAsia="Calibri" w:hAnsi="Calibri" w:cs="Times New Roman"/>
      <w:i/>
      <w:iCs/>
      <w:color w:val="44546A"/>
      <w:sz w:val="18"/>
      <w:szCs w:val="18"/>
    </w:rPr>
  </w:style>
  <w:style w:type="paragraph" w:styleId="TableofFigures">
    <w:name w:val="table of figures"/>
    <w:basedOn w:val="Normal"/>
    <w:next w:val="Normal"/>
    <w:uiPriority w:val="99"/>
    <w:unhideWhenUsed/>
    <w:rsid w:val="00474425"/>
    <w:pPr>
      <w:spacing w:after="160" w:line="259" w:lineRule="auto"/>
    </w:pPr>
    <w:rPr>
      <w:rFonts w:ascii="Calibri" w:eastAsia="Calibri" w:hAnsi="Calibri" w:cs="Times New Roman"/>
      <w:lang w:val="ka-GE" w:eastAsia="ka-GE"/>
    </w:rPr>
  </w:style>
  <w:style w:type="paragraph" w:styleId="NoSpacing">
    <w:name w:val="No Spacing"/>
    <w:uiPriority w:val="1"/>
    <w:qFormat/>
    <w:rsid w:val="00474425"/>
    <w:pPr>
      <w:spacing w:after="0" w:line="240" w:lineRule="auto"/>
    </w:pPr>
    <w:rPr>
      <w:rFonts w:ascii="Calibri" w:eastAsia="Calibri" w:hAnsi="Calibri" w:cs="Times New Roman"/>
      <w:lang w:val="ka-GE" w:eastAsia="ka-GE"/>
    </w:rPr>
  </w:style>
  <w:style w:type="paragraph" w:styleId="EndnoteText">
    <w:name w:val="endnote text"/>
    <w:basedOn w:val="Normal"/>
    <w:link w:val="EndnoteTextChar"/>
    <w:uiPriority w:val="99"/>
    <w:semiHidden/>
    <w:unhideWhenUsed/>
    <w:rsid w:val="00474425"/>
    <w:pPr>
      <w:spacing w:after="160" w:line="259" w:lineRule="auto"/>
    </w:pPr>
    <w:rPr>
      <w:rFonts w:ascii="Calibri" w:eastAsia="Calibri" w:hAnsi="Calibri" w:cs="Times New Roman"/>
      <w:sz w:val="20"/>
      <w:szCs w:val="20"/>
      <w:lang w:val="ka-GE" w:eastAsia="ka-GE"/>
    </w:rPr>
  </w:style>
  <w:style w:type="character" w:customStyle="1" w:styleId="EndnoteTextChar">
    <w:name w:val="Endnote Text Char"/>
    <w:basedOn w:val="DefaultParagraphFont"/>
    <w:link w:val="EndnoteText"/>
    <w:uiPriority w:val="99"/>
    <w:semiHidden/>
    <w:rsid w:val="00474425"/>
    <w:rPr>
      <w:rFonts w:ascii="Calibri" w:eastAsia="Calibri" w:hAnsi="Calibri" w:cs="Times New Roman"/>
      <w:sz w:val="20"/>
      <w:szCs w:val="20"/>
      <w:lang w:val="ka-GE" w:eastAsia="ka-GE"/>
    </w:rPr>
  </w:style>
  <w:style w:type="character" w:styleId="EndnoteReference">
    <w:name w:val="endnote reference"/>
    <w:uiPriority w:val="99"/>
    <w:semiHidden/>
    <w:unhideWhenUsed/>
    <w:rsid w:val="00474425"/>
    <w:rPr>
      <w:vertAlign w:val="superscript"/>
    </w:rPr>
  </w:style>
  <w:style w:type="character" w:customStyle="1" w:styleId="y2iqfc">
    <w:name w:val="y2iqfc"/>
    <w:basedOn w:val="DefaultParagraphFont"/>
    <w:rsid w:val="00474425"/>
  </w:style>
  <w:style w:type="numbering" w:customStyle="1" w:styleId="NoList2">
    <w:name w:val="No List2"/>
    <w:next w:val="NoList"/>
    <w:uiPriority w:val="99"/>
    <w:semiHidden/>
    <w:unhideWhenUsed/>
    <w:rsid w:val="00EA079F"/>
  </w:style>
  <w:style w:type="table" w:customStyle="1" w:styleId="TableGrid2">
    <w:name w:val="Table Grid2"/>
    <w:basedOn w:val="TableNormal"/>
    <w:next w:val="TableGrid"/>
    <w:uiPriority w:val="39"/>
    <w:rsid w:val="00EA07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1BB9"/>
    <w:rPr>
      <w:color w:val="800080" w:themeColor="followedHyperlink"/>
      <w:u w:val="single"/>
    </w:rPr>
  </w:style>
  <w:style w:type="paragraph" w:customStyle="1" w:styleId="BasicParagraph">
    <w:name w:val="[Basic Paragraph]"/>
    <w:basedOn w:val="Normal"/>
    <w:uiPriority w:val="99"/>
    <w:rsid w:val="00A03C27"/>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1235">
      <w:bodyDiv w:val="1"/>
      <w:marLeft w:val="0"/>
      <w:marRight w:val="0"/>
      <w:marTop w:val="0"/>
      <w:marBottom w:val="0"/>
      <w:divBdr>
        <w:top w:val="none" w:sz="0" w:space="0" w:color="auto"/>
        <w:left w:val="none" w:sz="0" w:space="0" w:color="auto"/>
        <w:bottom w:val="none" w:sz="0" w:space="0" w:color="auto"/>
        <w:right w:val="none" w:sz="0" w:space="0" w:color="auto"/>
      </w:divBdr>
    </w:div>
    <w:div w:id="15203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naivelashvili@mail.ru"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ka.wikipedia.org/wiki/%E1%83%A5%E1%83%90%E1%83%A0%E1%83%97%E1%83%A3%E1%83%9A%E1%83%98_%E1%83%A1%E1%83%90%E1%83%91%E1%83%AD%E1%83%9D%E1%83%97%E1%83%90_%E1%83%94%E1%83%9C%E1%83%AA%E1%83%98%E1%83%99%E1%83%9A%E1%83%9D%E1%83%9E%E1%83%94%E1%83%93%E1%83%98%E1%83%90" TargetMode="External"/><Relationship Id="rId2" Type="http://schemas.openxmlformats.org/officeDocument/2006/relationships/numbering" Target="numbering.xml"/><Relationship Id="rId16" Type="http://schemas.openxmlformats.org/officeDocument/2006/relationships/hyperlink" Target="https://ka.wikipedia.org/wiki/%E1%83%A5%E1%83%90%E1%83%A0%E1%83%97%E1%83%A3%E1%83%9A%E1%83%98_%E1%83%A1%E1%83%90%E1%83%91%E1%83%AD%E1%83%9D%E1%83%97%E1%83%90_%E1%83%94%E1%83%9C%E1%83%AA%E1%83%98%E1%83%99%E1%83%9A%E1%83%9D%E1%83%9E%E1%83%94%E1%83%93%E1%83%98%E1%83%9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aribche.ambebi.ge/skhvadaskhva/tsaukithkheth-patarebs/6141-es-unda-vicodeth.html" TargetMode="External"/><Relationship Id="rId5" Type="http://schemas.openxmlformats.org/officeDocument/2006/relationships/webSettings" Target="webSettings.xml"/><Relationship Id="rId15" Type="http://schemas.openxmlformats.org/officeDocument/2006/relationships/hyperlink" Target="https://ka.wikipedia.org/wiki/%E1%83%A5%E1%83%90%E1%83%A0%E1%83%97%E1%83%A3%E1%83%9A%E1%83%98_%E1%83%A1%E1%83%90%E1%83%91%E1%83%AD%E1%83%9D%E1%83%97%E1%83%90_%E1%83%94%E1%83%9C%E1%83%AA%E1%83%98%E1%83%99%E1%83%9A%E1%83%9D%E1%83%9E%E1%83%94%E1%83%93%E1%83%98%E1%83%90"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ordwall.net/resource/32666298/match-each-word-to-the-pi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E9708-A62B-4192-95FC-F8F2DE21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8</Pages>
  <Words>2856</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ნინო ბერიძე</cp:lastModifiedBy>
  <cp:revision>91</cp:revision>
  <dcterms:created xsi:type="dcterms:W3CDTF">2021-02-16T12:34:00Z</dcterms:created>
  <dcterms:modified xsi:type="dcterms:W3CDTF">2022-11-07T13:22:00Z</dcterms:modified>
</cp:coreProperties>
</file>